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B896E" w14:textId="77777777" w:rsidR="00954954" w:rsidRPr="00893BC2" w:rsidRDefault="00954954" w:rsidP="00954954">
      <w:pPr>
        <w:pStyle w:val="Antrats"/>
        <w:jc w:val="right"/>
        <w:rPr>
          <w:sz w:val="24"/>
          <w:szCs w:val="24"/>
          <w:lang w:val="pt-BR"/>
        </w:rPr>
      </w:pPr>
      <w:r w:rsidRPr="00893BC2">
        <w:rPr>
          <w:b/>
          <w:sz w:val="24"/>
          <w:szCs w:val="24"/>
          <w:lang w:val="pt-BR"/>
        </w:rPr>
        <w:t>Projektas</w:t>
      </w:r>
    </w:p>
    <w:p w14:paraId="5073F470" w14:textId="77777777" w:rsidR="00954954" w:rsidRPr="00954954" w:rsidRDefault="00954954" w:rsidP="00417255">
      <w:pPr>
        <w:spacing w:after="0" w:line="240" w:lineRule="auto"/>
        <w:jc w:val="center"/>
        <w:rPr>
          <w:rFonts w:ascii="Times New Roman" w:hAnsi="Times New Roman" w:cs="Times New Roman"/>
          <w:b/>
          <w:sz w:val="28"/>
          <w:szCs w:val="28"/>
        </w:rPr>
      </w:pPr>
      <w:r w:rsidRPr="00954954">
        <w:rPr>
          <w:rFonts w:ascii="Times New Roman" w:hAnsi="Times New Roman" w:cs="Times New Roman"/>
          <w:b/>
          <w:sz w:val="28"/>
          <w:szCs w:val="28"/>
        </w:rPr>
        <w:t>KAIŠIADORIŲ RAJONO SAVIVALDYBĖS TARYBA</w:t>
      </w:r>
    </w:p>
    <w:p w14:paraId="322F86A1" w14:textId="77777777" w:rsidR="00F36A4F" w:rsidRDefault="00F36A4F" w:rsidP="00417255">
      <w:pPr>
        <w:spacing w:after="0" w:line="240" w:lineRule="auto"/>
        <w:jc w:val="center"/>
        <w:rPr>
          <w:rFonts w:ascii="Times New Roman" w:hAnsi="Times New Roman" w:cs="Times New Roman"/>
          <w:b/>
          <w:bCs/>
          <w:color w:val="000000"/>
          <w:sz w:val="24"/>
          <w:szCs w:val="24"/>
        </w:rPr>
      </w:pPr>
    </w:p>
    <w:p w14:paraId="751BB57A" w14:textId="6BA575A5" w:rsidR="00F36A4F" w:rsidRPr="00DB43C4" w:rsidRDefault="00DB43C4" w:rsidP="00417255">
      <w:pPr>
        <w:spacing w:after="0" w:line="240" w:lineRule="auto"/>
        <w:jc w:val="center"/>
        <w:rPr>
          <w:rFonts w:ascii="Times New Roman" w:hAnsi="Times New Roman" w:cs="Times New Roman"/>
          <w:b/>
          <w:bCs/>
          <w:sz w:val="24"/>
          <w:szCs w:val="24"/>
        </w:rPr>
      </w:pPr>
      <w:r w:rsidRPr="00DB43C4">
        <w:rPr>
          <w:rFonts w:ascii="Times New Roman" w:hAnsi="Times New Roman" w:cs="Times New Roman"/>
          <w:b/>
          <w:bCs/>
          <w:sz w:val="24"/>
          <w:szCs w:val="24"/>
        </w:rPr>
        <w:t>DĖL</w:t>
      </w:r>
      <w:r w:rsidR="005A4E63">
        <w:rPr>
          <w:rFonts w:ascii="Times New Roman" w:hAnsi="Times New Roman" w:cs="Times New Roman"/>
          <w:b/>
          <w:bCs/>
          <w:sz w:val="24"/>
          <w:szCs w:val="24"/>
        </w:rPr>
        <w:t xml:space="preserve"> </w:t>
      </w:r>
      <w:r w:rsidR="002E6FA2" w:rsidRPr="009222D5">
        <w:rPr>
          <w:rFonts w:ascii="Times New Roman" w:hAnsi="Times New Roman"/>
          <w:b/>
          <w:sz w:val="24"/>
          <w:szCs w:val="24"/>
          <w:lang w:eastAsia="lt-LT"/>
        </w:rPr>
        <w:t>KAIŠIADORIŲ RAJONO SAVIVALDYBĖS TARYBOS 2024 M. GEGUŽĖS 30 D. SPRENDIMO NR. V17E-161</w:t>
      </w:r>
      <w:r w:rsidR="002E6FA2" w:rsidRPr="009222D5">
        <w:rPr>
          <w:rFonts w:ascii="Times New Roman" w:hAnsi="Times New Roman"/>
          <w:sz w:val="24"/>
          <w:szCs w:val="24"/>
          <w:lang w:eastAsia="lt-LT"/>
        </w:rPr>
        <w:t xml:space="preserve"> </w:t>
      </w:r>
      <w:r w:rsidRPr="009222D5">
        <w:rPr>
          <w:rFonts w:ascii="Times New Roman" w:hAnsi="Times New Roman"/>
          <w:b/>
          <w:bCs/>
          <w:sz w:val="24"/>
          <w:szCs w:val="24"/>
          <w:lang w:eastAsia="lt-LT"/>
        </w:rPr>
        <w:t>„</w:t>
      </w:r>
      <w:r w:rsidRPr="00DB43C4">
        <w:rPr>
          <w:rFonts w:ascii="Times New Roman" w:hAnsi="Times New Roman"/>
          <w:b/>
          <w:bCs/>
          <w:sz w:val="24"/>
          <w:szCs w:val="24"/>
          <w:lang w:eastAsia="lt-LT"/>
        </w:rPr>
        <w:t>DĖL 2024–2029 M. KAUNO REGIONO FUNKCINĖS ZONOS STRATEGIJOS PATVIRTINIMO“ PAKEITIMO</w:t>
      </w:r>
    </w:p>
    <w:p w14:paraId="79A32BFC" w14:textId="77777777" w:rsidR="00417255" w:rsidRDefault="00417255" w:rsidP="00954954">
      <w:pPr>
        <w:spacing w:after="0" w:line="240" w:lineRule="auto"/>
        <w:jc w:val="center"/>
        <w:rPr>
          <w:rFonts w:ascii="Times New Roman" w:hAnsi="Times New Roman" w:cs="Times New Roman"/>
          <w:sz w:val="24"/>
          <w:szCs w:val="24"/>
        </w:rPr>
      </w:pPr>
    </w:p>
    <w:p w14:paraId="23123AF2" w14:textId="72D6B2AE" w:rsidR="00954954" w:rsidRPr="00954954" w:rsidRDefault="00954954" w:rsidP="00954954">
      <w:pPr>
        <w:spacing w:after="0" w:line="240" w:lineRule="auto"/>
        <w:jc w:val="center"/>
        <w:rPr>
          <w:rFonts w:ascii="Times New Roman" w:hAnsi="Times New Roman" w:cs="Times New Roman"/>
          <w:sz w:val="24"/>
          <w:szCs w:val="24"/>
        </w:rPr>
      </w:pPr>
      <w:r w:rsidRPr="00954954">
        <w:rPr>
          <w:rFonts w:ascii="Times New Roman" w:hAnsi="Times New Roman" w:cs="Times New Roman"/>
          <w:sz w:val="24"/>
          <w:szCs w:val="24"/>
        </w:rPr>
        <w:t>2025 m. lapkričio    d. Nr. V17E-</w:t>
      </w:r>
    </w:p>
    <w:p w14:paraId="0D6C142F" w14:textId="77777777" w:rsidR="00954954" w:rsidRPr="00954954" w:rsidRDefault="00954954" w:rsidP="00954954">
      <w:pPr>
        <w:spacing w:after="0" w:line="240" w:lineRule="auto"/>
        <w:jc w:val="center"/>
        <w:rPr>
          <w:rFonts w:ascii="Times New Roman" w:hAnsi="Times New Roman" w:cs="Times New Roman"/>
          <w:sz w:val="24"/>
          <w:szCs w:val="24"/>
        </w:rPr>
      </w:pPr>
      <w:r w:rsidRPr="00954954">
        <w:rPr>
          <w:rFonts w:ascii="Times New Roman" w:hAnsi="Times New Roman" w:cs="Times New Roman"/>
          <w:sz w:val="24"/>
          <w:szCs w:val="24"/>
        </w:rPr>
        <w:t>Kaišiadorys</w:t>
      </w:r>
    </w:p>
    <w:p w14:paraId="0CA16AA7" w14:textId="77777777" w:rsidR="00F36A4F" w:rsidRPr="00F36A4F" w:rsidRDefault="00F36A4F" w:rsidP="00F36A4F">
      <w:pPr>
        <w:jc w:val="both"/>
        <w:rPr>
          <w:rFonts w:ascii="Times New Roman" w:hAnsi="Times New Roman" w:cs="Times New Roman"/>
          <w:b/>
          <w:bCs/>
          <w:sz w:val="24"/>
          <w:szCs w:val="24"/>
        </w:rPr>
      </w:pPr>
    </w:p>
    <w:p w14:paraId="2785504D" w14:textId="32C29731" w:rsidR="00F36A4F" w:rsidRPr="00417255" w:rsidRDefault="007455C7" w:rsidP="00286A07">
      <w:pPr>
        <w:tabs>
          <w:tab w:val="left" w:pos="567"/>
          <w:tab w:val="left" w:pos="851"/>
        </w:tabs>
        <w:spacing w:after="0" w:line="360" w:lineRule="auto"/>
        <w:ind w:firstLine="1276"/>
        <w:jc w:val="both"/>
        <w:rPr>
          <w:rFonts w:ascii="Times New Roman" w:hAnsi="Times New Roman" w:cs="Times New Roman"/>
          <w:sz w:val="24"/>
          <w:szCs w:val="24"/>
        </w:rPr>
      </w:pPr>
      <w:r w:rsidRPr="00417255">
        <w:rPr>
          <w:rFonts w:ascii="Times New Roman" w:hAnsi="Times New Roman" w:cs="Times New Roman"/>
          <w:sz w:val="24"/>
          <w:szCs w:val="24"/>
        </w:rPr>
        <w:t xml:space="preserve">Vadovaudamasi Lietuvos Respublikos vietos savivaldos įstatymo 15 straipsnio 4 dalimi, Lietuvos Respublikos regioninės plėtros įstatymo 13 straipsnio 1 dalies 2 punktu ir </w:t>
      </w:r>
      <w:r w:rsidR="00417255">
        <w:rPr>
          <w:rFonts w:ascii="Times New Roman" w:hAnsi="Times New Roman" w:cs="Times New Roman"/>
          <w:sz w:val="24"/>
          <w:szCs w:val="24"/>
        </w:rPr>
        <w:t>a</w:t>
      </w:r>
      <w:r w:rsidR="00F36A4F" w:rsidRPr="00417255">
        <w:rPr>
          <w:rFonts w:ascii="Times New Roman" w:hAnsi="Times New Roman" w:cs="Times New Roman"/>
          <w:sz w:val="24"/>
          <w:szCs w:val="24"/>
        </w:rPr>
        <w:t xml:space="preserve">tsižvelgdama į </w:t>
      </w:r>
      <w:r w:rsidR="00644220" w:rsidRPr="00417255">
        <w:rPr>
          <w:rFonts w:ascii="Times New Roman" w:hAnsi="Times New Roman" w:cs="Times New Roman"/>
          <w:sz w:val="24"/>
          <w:szCs w:val="24"/>
        </w:rPr>
        <w:t>Lietuvos Respublikos vidaus reikalų ministerijos 2025</w:t>
      </w:r>
      <w:r w:rsidR="000143DF">
        <w:rPr>
          <w:rFonts w:ascii="Times New Roman" w:hAnsi="Times New Roman" w:cs="Times New Roman"/>
          <w:sz w:val="24"/>
          <w:szCs w:val="24"/>
        </w:rPr>
        <w:t xml:space="preserve"> m. spalio 10 d.</w:t>
      </w:r>
      <w:r w:rsidR="00644220" w:rsidRPr="00417255">
        <w:rPr>
          <w:rFonts w:ascii="Times New Roman" w:hAnsi="Times New Roman" w:cs="Times New Roman"/>
          <w:sz w:val="24"/>
          <w:szCs w:val="24"/>
        </w:rPr>
        <w:t xml:space="preserve"> raštu Nr. 1D-4492 „Dėl 2024–2029 m. Kauno regiono funkcinės zonos strategijos pakeitimo projekto derinimo“</w:t>
      </w:r>
      <w:r w:rsidR="6A0B915B" w:rsidRPr="00417255">
        <w:rPr>
          <w:rFonts w:ascii="Times New Roman" w:eastAsia="Times New Roman" w:hAnsi="Times New Roman" w:cs="Times New Roman"/>
          <w:sz w:val="24"/>
          <w:szCs w:val="24"/>
        </w:rPr>
        <w:t xml:space="preserve"> </w:t>
      </w:r>
      <w:r w:rsidR="00F36A4F" w:rsidRPr="00417255">
        <w:rPr>
          <w:rFonts w:ascii="Times New Roman" w:hAnsi="Times New Roman" w:cs="Times New Roman"/>
          <w:sz w:val="24"/>
          <w:szCs w:val="24"/>
        </w:rPr>
        <w:t>pateiktą išvadą</w:t>
      </w:r>
      <w:r w:rsidR="00286A07" w:rsidRPr="00417255">
        <w:rPr>
          <w:rFonts w:ascii="Times New Roman" w:hAnsi="Times New Roman" w:cs="Times New Roman"/>
          <w:sz w:val="24"/>
          <w:szCs w:val="24"/>
        </w:rPr>
        <w:t xml:space="preserve"> ir Kauno regiono plėtros </w:t>
      </w:r>
      <w:r w:rsidR="009222D5" w:rsidRPr="00417255">
        <w:rPr>
          <w:rFonts w:ascii="Times New Roman" w:hAnsi="Times New Roman" w:cs="Times New Roman"/>
          <w:sz w:val="24"/>
          <w:szCs w:val="24"/>
        </w:rPr>
        <w:t xml:space="preserve">tarybos </w:t>
      </w:r>
      <w:r w:rsidR="00286A07" w:rsidRPr="00417255">
        <w:rPr>
          <w:rFonts w:ascii="Times New Roman" w:hAnsi="Times New Roman" w:cs="Times New Roman"/>
          <w:sz w:val="24"/>
          <w:szCs w:val="24"/>
        </w:rPr>
        <w:t>202</w:t>
      </w:r>
      <w:r w:rsidR="00644220" w:rsidRPr="00417255">
        <w:rPr>
          <w:rFonts w:ascii="Times New Roman" w:hAnsi="Times New Roman" w:cs="Times New Roman"/>
          <w:sz w:val="24"/>
          <w:szCs w:val="24"/>
        </w:rPr>
        <w:t>5</w:t>
      </w:r>
      <w:r w:rsidR="00286A07" w:rsidRPr="00417255">
        <w:rPr>
          <w:rFonts w:ascii="Times New Roman" w:hAnsi="Times New Roman" w:cs="Times New Roman"/>
          <w:sz w:val="24"/>
          <w:szCs w:val="24"/>
        </w:rPr>
        <w:t xml:space="preserve"> m. </w:t>
      </w:r>
      <w:r w:rsidR="00644220" w:rsidRPr="00417255">
        <w:rPr>
          <w:rFonts w:ascii="Times New Roman" w:hAnsi="Times New Roman" w:cs="Times New Roman"/>
          <w:sz w:val="24"/>
          <w:szCs w:val="24"/>
        </w:rPr>
        <w:t>spalio</w:t>
      </w:r>
      <w:r w:rsidR="00286A07" w:rsidRPr="00417255">
        <w:rPr>
          <w:rFonts w:ascii="Times New Roman" w:hAnsi="Times New Roman" w:cs="Times New Roman"/>
          <w:sz w:val="24"/>
          <w:szCs w:val="24"/>
        </w:rPr>
        <w:t xml:space="preserve"> </w:t>
      </w:r>
      <w:r w:rsidR="002E6FA2" w:rsidRPr="00417255">
        <w:rPr>
          <w:rFonts w:ascii="Times New Roman" w:hAnsi="Times New Roman" w:cs="Times New Roman"/>
          <w:sz w:val="24"/>
          <w:szCs w:val="24"/>
        </w:rPr>
        <w:t>30</w:t>
      </w:r>
      <w:r w:rsidR="00286A07" w:rsidRPr="00417255">
        <w:rPr>
          <w:rFonts w:ascii="Times New Roman" w:hAnsi="Times New Roman" w:cs="Times New Roman"/>
          <w:sz w:val="24"/>
          <w:szCs w:val="24"/>
        </w:rPr>
        <w:t xml:space="preserve"> d. raštą Nr. </w:t>
      </w:r>
      <w:r w:rsidR="002E6FA2" w:rsidRPr="00417255">
        <w:rPr>
          <w:rFonts w:ascii="Times New Roman" w:hAnsi="Times New Roman" w:cs="Times New Roman"/>
          <w:sz w:val="24"/>
          <w:szCs w:val="24"/>
        </w:rPr>
        <w:t>3S-103</w:t>
      </w:r>
      <w:r w:rsidR="00286A07" w:rsidRPr="00417255">
        <w:rPr>
          <w:rFonts w:ascii="Times New Roman" w:hAnsi="Times New Roman" w:cs="Times New Roman"/>
          <w:sz w:val="24"/>
          <w:szCs w:val="24"/>
        </w:rPr>
        <w:t xml:space="preserve"> „</w:t>
      </w:r>
      <w:r w:rsidR="00286A07" w:rsidRPr="00417255">
        <w:rPr>
          <w:rFonts w:ascii="Times New Roman" w:hAnsi="Times New Roman" w:cs="Times New Roman"/>
          <w:bCs/>
          <w:sz w:val="24"/>
          <w:szCs w:val="24"/>
        </w:rPr>
        <w:t xml:space="preserve">Dėl </w:t>
      </w:r>
      <w:r w:rsidR="00286A07" w:rsidRPr="00417255">
        <w:rPr>
          <w:rFonts w:ascii="Times New Roman" w:hAnsi="Times New Roman" w:cs="Times New Roman"/>
          <w:bCs/>
          <w:sz w:val="24"/>
          <w:szCs w:val="24"/>
          <w:lang w:eastAsia="lt-LT"/>
        </w:rPr>
        <w:t>2024–2029 m. Kauno regiono funkcinės zonos strategijos pakeitimo patvirtinimo</w:t>
      </w:r>
      <w:r w:rsidR="00286A07" w:rsidRPr="00417255">
        <w:rPr>
          <w:rFonts w:ascii="Times New Roman" w:hAnsi="Times New Roman" w:cs="Times New Roman"/>
          <w:sz w:val="24"/>
          <w:szCs w:val="24"/>
        </w:rPr>
        <w:t>“</w:t>
      </w:r>
      <w:r w:rsidR="00F36A4F" w:rsidRPr="00417255">
        <w:rPr>
          <w:rFonts w:ascii="Times New Roman" w:hAnsi="Times New Roman" w:cs="Times New Roman"/>
          <w:sz w:val="24"/>
          <w:szCs w:val="24"/>
        </w:rPr>
        <w:t xml:space="preserve">, </w:t>
      </w:r>
      <w:r w:rsidR="002E6FA2" w:rsidRPr="00417255">
        <w:rPr>
          <w:rFonts w:ascii="Times New Roman" w:hAnsi="Times New Roman" w:cs="Times New Roman"/>
          <w:sz w:val="24"/>
          <w:szCs w:val="24"/>
        </w:rPr>
        <w:t>Kaišiadorių rajono savivaldybės taryba</w:t>
      </w:r>
      <w:r w:rsidR="00F36A4F" w:rsidRPr="00417255">
        <w:rPr>
          <w:rFonts w:ascii="Times New Roman" w:hAnsi="Times New Roman" w:cs="Times New Roman"/>
          <w:sz w:val="24"/>
          <w:szCs w:val="24"/>
        </w:rPr>
        <w:t xml:space="preserve"> nusprendžia:</w:t>
      </w:r>
    </w:p>
    <w:p w14:paraId="40666653" w14:textId="41757689" w:rsidR="00F36A4F" w:rsidRDefault="00DB43C4" w:rsidP="00286A07">
      <w:pPr>
        <w:spacing w:after="0" w:line="360" w:lineRule="auto"/>
        <w:ind w:firstLine="1298"/>
        <w:jc w:val="both"/>
        <w:rPr>
          <w:rFonts w:ascii="Times New Roman" w:hAnsi="Times New Roman" w:cs="Times New Roman"/>
          <w:sz w:val="24"/>
          <w:szCs w:val="24"/>
        </w:rPr>
      </w:pPr>
      <w:r w:rsidRPr="00286A07">
        <w:rPr>
          <w:rFonts w:ascii="Times New Roman" w:hAnsi="Times New Roman" w:cs="Times New Roman"/>
          <w:sz w:val="24"/>
          <w:szCs w:val="24"/>
        </w:rPr>
        <w:t xml:space="preserve">Pakeisti </w:t>
      </w:r>
      <w:r w:rsidR="00F36A4F" w:rsidRPr="00286A07">
        <w:rPr>
          <w:rFonts w:ascii="Times New Roman" w:hAnsi="Times New Roman" w:cs="Times New Roman"/>
          <w:sz w:val="24"/>
          <w:szCs w:val="24"/>
        </w:rPr>
        <w:t>2024–2029 m. Kauno regiono funkcinės zonos strategiją</w:t>
      </w:r>
      <w:r w:rsidRPr="00286A07">
        <w:rPr>
          <w:rFonts w:ascii="Times New Roman" w:hAnsi="Times New Roman" w:cs="Times New Roman"/>
          <w:sz w:val="24"/>
          <w:szCs w:val="24"/>
        </w:rPr>
        <w:t>,</w:t>
      </w:r>
      <w:r w:rsidRPr="00720FB1">
        <w:rPr>
          <w:rFonts w:ascii="Times New Roman" w:hAnsi="Times New Roman" w:cs="Times New Roman"/>
          <w:sz w:val="24"/>
          <w:szCs w:val="24"/>
        </w:rPr>
        <w:t xml:space="preserve"> </w:t>
      </w:r>
      <w:r w:rsidRPr="00720FB1">
        <w:rPr>
          <w:rFonts w:ascii="Times New Roman" w:hAnsi="Times New Roman"/>
          <w:sz w:val="24"/>
          <w:szCs w:val="24"/>
          <w:lang w:eastAsia="lt-LT"/>
        </w:rPr>
        <w:t xml:space="preserve">patvirtintą </w:t>
      </w:r>
      <w:r w:rsidRPr="00286A07">
        <w:rPr>
          <w:rFonts w:ascii="Times New Roman" w:hAnsi="Times New Roman"/>
          <w:sz w:val="24"/>
          <w:szCs w:val="24"/>
          <w:lang w:eastAsia="lt-LT"/>
        </w:rPr>
        <w:t>Kaišiadorių rajono savivaldybės tarybos 2024 m. gegužės 30 d. sprendimu Nr. V17E-161 „Dėl 2024–2029 m. Kauno regiono funkcinės zonos strategijos patvirtinimo</w:t>
      </w:r>
      <w:r w:rsidR="00417255">
        <w:rPr>
          <w:rFonts w:ascii="Times New Roman" w:hAnsi="Times New Roman"/>
          <w:sz w:val="24"/>
          <w:szCs w:val="24"/>
          <w:lang w:eastAsia="lt-LT"/>
        </w:rPr>
        <w:t>“</w:t>
      </w:r>
      <w:r w:rsidR="000143DF">
        <w:rPr>
          <w:rFonts w:ascii="Times New Roman" w:hAnsi="Times New Roman"/>
          <w:sz w:val="24"/>
          <w:szCs w:val="24"/>
          <w:lang w:eastAsia="lt-LT"/>
        </w:rPr>
        <w:t>,</w:t>
      </w:r>
      <w:r w:rsidRPr="00286A07">
        <w:rPr>
          <w:rFonts w:ascii="Times New Roman" w:hAnsi="Times New Roman"/>
          <w:sz w:val="24"/>
          <w:szCs w:val="24"/>
          <w:lang w:eastAsia="lt-LT"/>
        </w:rPr>
        <w:t xml:space="preserve"> ir ją išdėstyti nauja redakcija</w:t>
      </w:r>
      <w:r w:rsidR="00F36A4F" w:rsidRPr="00286A07">
        <w:rPr>
          <w:rFonts w:ascii="Times New Roman" w:hAnsi="Times New Roman" w:cs="Times New Roman"/>
          <w:sz w:val="24"/>
          <w:szCs w:val="24"/>
        </w:rPr>
        <w:t xml:space="preserve"> (pridedama).</w:t>
      </w:r>
    </w:p>
    <w:p w14:paraId="26733FE9" w14:textId="0B491196" w:rsidR="00954954" w:rsidRPr="00E9350A" w:rsidRDefault="00873D08" w:rsidP="00E9350A">
      <w:pPr>
        <w:spacing w:after="0" w:line="360" w:lineRule="auto"/>
        <w:ind w:firstLine="1298"/>
        <w:jc w:val="both"/>
        <w:rPr>
          <w:rFonts w:ascii="Times New Roman" w:hAnsi="Times New Roman" w:cs="Times New Roman"/>
          <w:sz w:val="24"/>
          <w:szCs w:val="24"/>
        </w:rPr>
      </w:pPr>
      <w:r w:rsidRPr="00E9350A">
        <w:rPr>
          <w:rFonts w:ascii="Times New Roman" w:hAnsi="Times New Roman" w:cs="Times New Roman"/>
          <w:sz w:val="24"/>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47FFCF2" w14:textId="77777777" w:rsidR="00E9350A" w:rsidRDefault="00E9350A" w:rsidP="00954954">
      <w:pPr>
        <w:rPr>
          <w:rFonts w:ascii="Times New Roman" w:hAnsi="Times New Roman" w:cs="Times New Roman"/>
          <w:sz w:val="24"/>
          <w:szCs w:val="24"/>
        </w:rPr>
      </w:pPr>
    </w:p>
    <w:p w14:paraId="2E67870A" w14:textId="77777777" w:rsidR="00954954" w:rsidRPr="00A53B03" w:rsidRDefault="00954954" w:rsidP="00954954">
      <w:pPr>
        <w:rPr>
          <w:rFonts w:ascii="Times New Roman" w:hAnsi="Times New Roman" w:cs="Times New Roman"/>
          <w:sz w:val="24"/>
          <w:szCs w:val="24"/>
        </w:rPr>
      </w:pPr>
      <w:r w:rsidRPr="00E9350A">
        <w:rPr>
          <w:rFonts w:ascii="Times New Roman" w:hAnsi="Times New Roman" w:cs="Times New Roman"/>
          <w:sz w:val="24"/>
          <w:szCs w:val="24"/>
        </w:rPr>
        <w:t>Savivaldybės meras</w:t>
      </w:r>
      <w:r w:rsidRPr="00A53B03">
        <w:rPr>
          <w:rFonts w:ascii="Times New Roman" w:hAnsi="Times New Roman" w:cs="Times New Roman"/>
          <w:sz w:val="24"/>
          <w:szCs w:val="24"/>
        </w:rPr>
        <w:tab/>
      </w:r>
    </w:p>
    <w:p w14:paraId="002CB93A" w14:textId="2ABBD7F1" w:rsidR="00954954" w:rsidRPr="00A53B03" w:rsidRDefault="00417255" w:rsidP="00417255">
      <w:pPr>
        <w:spacing w:after="0" w:line="240" w:lineRule="auto"/>
        <w:rPr>
          <w:rFonts w:ascii="Times New Roman" w:hAnsi="Times New Roman" w:cs="Times New Roman"/>
          <w:sz w:val="24"/>
          <w:szCs w:val="24"/>
          <w:lang w:val="fi-FI"/>
        </w:rPr>
      </w:pPr>
      <w:r>
        <w:rPr>
          <w:rFonts w:ascii="Times New Roman" w:hAnsi="Times New Roman" w:cs="Times New Roman"/>
          <w:sz w:val="24"/>
          <w:szCs w:val="24"/>
          <w:lang w:val="fi-FI"/>
        </w:rPr>
        <w:t xml:space="preserve">Sprendimo projektą teikia </w:t>
      </w:r>
      <w:r w:rsidR="00954954" w:rsidRPr="00A53B03">
        <w:rPr>
          <w:rFonts w:ascii="Times New Roman" w:hAnsi="Times New Roman" w:cs="Times New Roman"/>
          <w:sz w:val="24"/>
          <w:szCs w:val="24"/>
        </w:rPr>
        <w:t>Savivaldybės meras Šarūnas Čėsna</w:t>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r w:rsidR="00954954" w:rsidRPr="00A53B03">
        <w:rPr>
          <w:rFonts w:ascii="Times New Roman" w:hAnsi="Times New Roman" w:cs="Times New Roman"/>
          <w:sz w:val="24"/>
          <w:szCs w:val="24"/>
          <w:lang w:val="fi-FI"/>
        </w:rPr>
        <w:tab/>
      </w:r>
    </w:p>
    <w:p w14:paraId="4ECAA828" w14:textId="77777777" w:rsidR="00954954" w:rsidRPr="00A53B03" w:rsidRDefault="00954954" w:rsidP="00417255">
      <w:pPr>
        <w:spacing w:after="0" w:line="240" w:lineRule="auto"/>
        <w:rPr>
          <w:rFonts w:ascii="Times New Roman" w:hAnsi="Times New Roman" w:cs="Times New Roman"/>
          <w:sz w:val="24"/>
          <w:szCs w:val="24"/>
          <w:lang w:val="fi-FI"/>
        </w:rPr>
      </w:pPr>
      <w:r w:rsidRPr="00A53B03">
        <w:rPr>
          <w:rFonts w:ascii="Times New Roman" w:hAnsi="Times New Roman" w:cs="Times New Roman"/>
          <w:sz w:val="24"/>
          <w:szCs w:val="24"/>
          <w:lang w:val="fi-FI"/>
        </w:rPr>
        <w:t>Rengėja Ramutė Taparauskienė</w:t>
      </w:r>
    </w:p>
    <w:p w14:paraId="4BC49A0B" w14:textId="62D7EE3E" w:rsidR="00954954" w:rsidRPr="00954954" w:rsidRDefault="00954954" w:rsidP="00954954">
      <w:pPr>
        <w:spacing w:line="360" w:lineRule="auto"/>
        <w:rPr>
          <w:rFonts w:ascii="Times New Roman" w:hAnsi="Times New Roman" w:cs="Times New Roman"/>
          <w:sz w:val="24"/>
          <w:szCs w:val="24"/>
          <w:lang w:val="fi-FI"/>
        </w:rPr>
      </w:pPr>
      <w:r w:rsidRPr="00954954">
        <w:rPr>
          <w:rFonts w:ascii="Times New Roman" w:hAnsi="Times New Roman" w:cs="Times New Roman"/>
          <w:sz w:val="24"/>
          <w:szCs w:val="24"/>
          <w:lang w:val="fi-FI"/>
        </w:rPr>
        <w:t>Suderinta</w:t>
      </w:r>
      <w:r w:rsidR="00417255">
        <w:rPr>
          <w:rFonts w:ascii="Times New Roman" w:hAnsi="Times New Roman" w:cs="Times New Roman"/>
          <w:sz w:val="24"/>
          <w:szCs w:val="24"/>
          <w:lang w:val="fi-FI"/>
        </w:rPr>
        <w:t>:</w:t>
      </w:r>
      <w:r>
        <w:rPr>
          <w:rFonts w:ascii="Times New Roman" w:hAnsi="Times New Roman" w:cs="Times New Roman"/>
          <w:sz w:val="24"/>
          <w:szCs w:val="24"/>
          <w:lang w:val="fi-FI"/>
        </w:rPr>
        <w:t xml:space="preserve">Violeta Grajauskienė  </w:t>
      </w:r>
      <w:r w:rsidRPr="00954954">
        <w:rPr>
          <w:rFonts w:ascii="Times New Roman" w:hAnsi="Times New Roman" w:cs="Times New Roman"/>
          <w:sz w:val="24"/>
          <w:szCs w:val="24"/>
          <w:lang w:val="fi-FI"/>
        </w:rPr>
        <w:t>Ignas Simonaitis  Asta Masaitienė  Rasa Baranauskaitė  Tomas Vaicekauskas  Karolis Petkevičius</w:t>
      </w:r>
    </w:p>
    <w:p w14:paraId="505675F5" w14:textId="77777777" w:rsidR="00954954" w:rsidRDefault="00954954" w:rsidP="00954954">
      <w:pPr>
        <w:pStyle w:val="WW-BodyText3"/>
        <w:jc w:val="center"/>
        <w:rPr>
          <w:b/>
        </w:rPr>
      </w:pPr>
      <w:r>
        <w:rPr>
          <w:b/>
        </w:rPr>
        <w:lastRenderedPageBreak/>
        <w:t>SPRENDIMO</w:t>
      </w:r>
    </w:p>
    <w:p w14:paraId="179C3184" w14:textId="139D22DA" w:rsidR="00E9350A" w:rsidRPr="00E9350A" w:rsidRDefault="000143DF" w:rsidP="00E9350A">
      <w:pPr>
        <w:spacing w:after="0"/>
        <w:jc w:val="center"/>
        <w:rPr>
          <w:rFonts w:ascii="Times New Roman" w:hAnsi="Times New Roman" w:cs="Times New Roman"/>
          <w:b/>
          <w:bCs/>
          <w:sz w:val="24"/>
          <w:szCs w:val="24"/>
        </w:rPr>
      </w:pPr>
      <w:r>
        <w:rPr>
          <w:rFonts w:ascii="Times New Roman" w:hAnsi="Times New Roman" w:cs="Times New Roman"/>
          <w:b/>
          <w:bCs/>
          <w:sz w:val="24"/>
          <w:szCs w:val="24"/>
        </w:rPr>
        <w:t>„</w:t>
      </w:r>
      <w:r w:rsidR="00954954" w:rsidRPr="00E9350A">
        <w:rPr>
          <w:rFonts w:ascii="Times New Roman" w:hAnsi="Times New Roman" w:cs="Times New Roman"/>
          <w:b/>
          <w:bCs/>
          <w:sz w:val="24"/>
          <w:szCs w:val="24"/>
        </w:rPr>
        <w:t xml:space="preserve">DĖL </w:t>
      </w:r>
      <w:r w:rsidR="00954954" w:rsidRPr="00E9350A">
        <w:rPr>
          <w:rFonts w:ascii="Times New Roman" w:hAnsi="Times New Roman" w:cs="Times New Roman"/>
          <w:b/>
          <w:sz w:val="24"/>
          <w:szCs w:val="24"/>
          <w:lang w:eastAsia="lt-LT"/>
        </w:rPr>
        <w:t>KAIŠIADORIŲ RAJONO SAVIVALDYBĖS TARYBOS 2024 M. GEGUŽĖS 30 D. SPRENDIMO NR. V17E-161</w:t>
      </w:r>
      <w:r w:rsidR="00954954" w:rsidRPr="00E9350A">
        <w:rPr>
          <w:rFonts w:ascii="Times New Roman" w:hAnsi="Times New Roman" w:cs="Times New Roman"/>
          <w:sz w:val="24"/>
          <w:szCs w:val="24"/>
          <w:lang w:eastAsia="lt-LT"/>
        </w:rPr>
        <w:t xml:space="preserve"> </w:t>
      </w:r>
      <w:r w:rsidR="00954954" w:rsidRPr="00E9350A">
        <w:rPr>
          <w:rFonts w:ascii="Times New Roman" w:hAnsi="Times New Roman" w:cs="Times New Roman"/>
          <w:b/>
          <w:bCs/>
          <w:sz w:val="24"/>
          <w:szCs w:val="24"/>
          <w:lang w:eastAsia="lt-LT"/>
        </w:rPr>
        <w:t>„DĖL 2024–2029 M. KAUNO REGIONO FUNKCINĖS ZONOS STRATEGIJOS PATVIRTINIMO“ PAKEITIMO</w:t>
      </w:r>
      <w:r>
        <w:rPr>
          <w:rFonts w:ascii="Times New Roman" w:hAnsi="Times New Roman" w:cs="Times New Roman"/>
          <w:b/>
          <w:bCs/>
          <w:sz w:val="24"/>
          <w:szCs w:val="24"/>
          <w:lang w:eastAsia="lt-LT"/>
        </w:rPr>
        <w:t>“</w:t>
      </w:r>
      <w:r w:rsidR="00E9350A" w:rsidRPr="00E9350A">
        <w:rPr>
          <w:rFonts w:ascii="Times New Roman" w:hAnsi="Times New Roman" w:cs="Times New Roman"/>
          <w:b/>
          <w:bCs/>
          <w:sz w:val="24"/>
          <w:szCs w:val="24"/>
          <w:lang w:eastAsia="lt-LT"/>
        </w:rPr>
        <w:t xml:space="preserve"> </w:t>
      </w:r>
      <w:r w:rsidR="00954954" w:rsidRPr="00E9350A">
        <w:rPr>
          <w:rFonts w:ascii="Times New Roman" w:hAnsi="Times New Roman" w:cs="Times New Roman"/>
          <w:b/>
          <w:bCs/>
          <w:sz w:val="24"/>
          <w:szCs w:val="24"/>
        </w:rPr>
        <w:t xml:space="preserve">PROJEKTO </w:t>
      </w:r>
    </w:p>
    <w:p w14:paraId="0989ABE3" w14:textId="5E244EF2" w:rsidR="00954954" w:rsidRPr="00E9350A" w:rsidRDefault="00954954" w:rsidP="00E9350A">
      <w:pPr>
        <w:spacing w:after="0"/>
        <w:jc w:val="center"/>
        <w:rPr>
          <w:rFonts w:ascii="Times New Roman" w:hAnsi="Times New Roman" w:cs="Times New Roman"/>
          <w:b/>
          <w:bCs/>
          <w:sz w:val="24"/>
          <w:szCs w:val="24"/>
        </w:rPr>
      </w:pPr>
      <w:r w:rsidRPr="00E9350A">
        <w:rPr>
          <w:rFonts w:ascii="Times New Roman" w:hAnsi="Times New Roman" w:cs="Times New Roman"/>
          <w:b/>
          <w:sz w:val="24"/>
          <w:szCs w:val="24"/>
        </w:rPr>
        <w:t>AIŠKINAMASIS RAŠTAS</w:t>
      </w:r>
    </w:p>
    <w:p w14:paraId="0193DFF0" w14:textId="77777777" w:rsidR="00954954" w:rsidRPr="00263D74" w:rsidRDefault="00954954" w:rsidP="00954954">
      <w:pPr>
        <w:jc w:val="center"/>
        <w:rPr>
          <w:b/>
        </w:rPr>
      </w:pPr>
    </w:p>
    <w:p w14:paraId="21029DB5" w14:textId="6CEFF9C2" w:rsidR="00954954" w:rsidRPr="00954954" w:rsidRDefault="00954954" w:rsidP="00954954">
      <w:pPr>
        <w:spacing w:after="0" w:line="240" w:lineRule="auto"/>
        <w:jc w:val="center"/>
        <w:rPr>
          <w:rFonts w:ascii="Times New Roman" w:hAnsi="Times New Roman" w:cs="Times New Roman"/>
          <w:sz w:val="24"/>
          <w:szCs w:val="24"/>
        </w:rPr>
      </w:pPr>
      <w:r w:rsidRPr="00954954">
        <w:rPr>
          <w:rFonts w:ascii="Times New Roman" w:hAnsi="Times New Roman" w:cs="Times New Roman"/>
          <w:sz w:val="24"/>
          <w:szCs w:val="24"/>
        </w:rPr>
        <w:t>2025 m. lapkričio 9 d.</w:t>
      </w:r>
    </w:p>
    <w:p w14:paraId="7C68DFF9" w14:textId="77777777" w:rsidR="00954954" w:rsidRPr="00954954" w:rsidRDefault="00954954" w:rsidP="00954954">
      <w:pPr>
        <w:spacing w:after="0" w:line="240" w:lineRule="auto"/>
        <w:jc w:val="center"/>
        <w:rPr>
          <w:rFonts w:ascii="Times New Roman" w:hAnsi="Times New Roman" w:cs="Times New Roman"/>
          <w:sz w:val="24"/>
          <w:szCs w:val="24"/>
        </w:rPr>
      </w:pPr>
      <w:r w:rsidRPr="00954954">
        <w:rPr>
          <w:rFonts w:ascii="Times New Roman" w:hAnsi="Times New Roman" w:cs="Times New Roman"/>
          <w:sz w:val="24"/>
          <w:szCs w:val="24"/>
        </w:rPr>
        <w:t>Kaišiadorys</w:t>
      </w:r>
    </w:p>
    <w:p w14:paraId="5E655A24" w14:textId="77777777" w:rsidR="00954954" w:rsidRPr="00263D74" w:rsidRDefault="00954954" w:rsidP="00954954">
      <w:pPr>
        <w:jc w:val="both"/>
      </w:pPr>
    </w:p>
    <w:p w14:paraId="713FF0EA" w14:textId="77777777" w:rsidR="00954954" w:rsidRPr="00263D74" w:rsidRDefault="00954954" w:rsidP="00954954">
      <w:pPr>
        <w:pStyle w:val="Pagrindinistekstas"/>
        <w:spacing w:after="0" w:line="360" w:lineRule="auto"/>
        <w:ind w:firstLine="720"/>
        <w:jc w:val="both"/>
        <w:rPr>
          <w:b/>
          <w:bCs/>
        </w:rPr>
      </w:pPr>
      <w:r w:rsidRPr="00263D74">
        <w:rPr>
          <w:b/>
          <w:bCs/>
        </w:rPr>
        <w:t xml:space="preserve">1. </w:t>
      </w:r>
      <w:r w:rsidRPr="00263D74">
        <w:rPr>
          <w:b/>
        </w:rPr>
        <w:t>PROJEKTO TIKSLAI IR UŽDAVINIAI</w:t>
      </w:r>
    </w:p>
    <w:p w14:paraId="3BFDE4BB" w14:textId="599558E7" w:rsidR="00A53B03" w:rsidRPr="00FE1FFA" w:rsidRDefault="00A53B03" w:rsidP="00A53B03">
      <w:pPr>
        <w:spacing w:line="276" w:lineRule="auto"/>
        <w:ind w:firstLine="709"/>
        <w:jc w:val="both"/>
        <w:rPr>
          <w:rFonts w:ascii="Times New Roman" w:hAnsi="Times New Roman"/>
          <w:color w:val="000000"/>
          <w:sz w:val="24"/>
          <w:szCs w:val="24"/>
        </w:rPr>
      </w:pPr>
      <w:r w:rsidRPr="4ECB08F6">
        <w:rPr>
          <w:rFonts w:ascii="Times New Roman" w:hAnsi="Times New Roman"/>
          <w:color w:val="000000" w:themeColor="text1"/>
          <w:sz w:val="24"/>
          <w:szCs w:val="24"/>
        </w:rPr>
        <w:t>Teikiame informaciją apie Strategijos pakeitimo projektu atliekamus pakeitimus:</w:t>
      </w:r>
    </w:p>
    <w:p w14:paraId="163CB679" w14:textId="1A994ED4"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Birštono savivaldybės planuojamais įgyvendinti veiksmais</w:t>
      </w:r>
      <w:r w:rsidR="00A53B03" w:rsidRPr="00175ED3">
        <w:rPr>
          <w:rFonts w:ascii="Times New Roman" w:hAnsi="Times New Roman"/>
          <w:sz w:val="24"/>
          <w:szCs w:val="24"/>
        </w:rPr>
        <w:t>:</w:t>
      </w:r>
    </w:p>
    <w:p w14:paraId="3230FFF2" w14:textId="77777777" w:rsidR="00A53B03" w:rsidRPr="00410FE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Patikslinami 1.1.3 veiksmo „</w:t>
      </w:r>
      <w:r w:rsidRPr="00410FEC">
        <w:rPr>
          <w:rFonts w:ascii="Times New Roman" w:hAnsi="Times New Roman"/>
          <w:b/>
          <w:bCs/>
          <w:i/>
          <w:iCs/>
          <w:sz w:val="24"/>
          <w:szCs w:val="24"/>
        </w:rPr>
        <w:t>Birštono savivaldybės gamtos ir kultūros objektų pritaikymas lankymui</w:t>
      </w:r>
      <w:r w:rsidRPr="00410FEC">
        <w:rPr>
          <w:rFonts w:ascii="Times New Roman" w:hAnsi="Times New Roman"/>
          <w:sz w:val="24"/>
          <w:szCs w:val="24"/>
        </w:rPr>
        <w:t xml:space="preserve">“ </w:t>
      </w:r>
      <w:r w:rsidRPr="00410FEC">
        <w:rPr>
          <w:rFonts w:ascii="Times New Roman" w:hAnsi="Times New Roman"/>
          <w:i/>
          <w:iCs/>
          <w:sz w:val="24"/>
          <w:szCs w:val="24"/>
        </w:rPr>
        <w:t xml:space="preserve">finansavimo poreikio informacija </w:t>
      </w:r>
      <w:r w:rsidRPr="00410FEC">
        <w:rPr>
          <w:rFonts w:ascii="Times New Roman" w:hAnsi="Times New Roman"/>
          <w:sz w:val="24"/>
          <w:szCs w:val="24"/>
        </w:rPr>
        <w:t>iš „2 705 882,36“ į „2 707 919,64“ Eur bei savivaldybės biudžeto lėšos iš „405 882,36“ į „407 919,64“</w:t>
      </w:r>
      <w:r w:rsidRPr="00410FEC">
        <w:rPr>
          <w:rFonts w:ascii="Times New Roman" w:hAnsi="Times New Roman"/>
          <w:i/>
          <w:iCs/>
          <w:sz w:val="24"/>
          <w:szCs w:val="24"/>
        </w:rPr>
        <w:t xml:space="preserve"> </w:t>
      </w:r>
      <w:r w:rsidRPr="00410FEC">
        <w:rPr>
          <w:rFonts w:ascii="Times New Roman" w:hAnsi="Times New Roman"/>
          <w:sz w:val="24"/>
          <w:szCs w:val="24"/>
        </w:rPr>
        <w:t>Eur</w:t>
      </w:r>
      <w:r w:rsidRPr="00410FEC">
        <w:rPr>
          <w:rFonts w:ascii="Times New Roman" w:hAnsi="Times New Roman"/>
          <w:i/>
          <w:iCs/>
          <w:sz w:val="24"/>
          <w:szCs w:val="24"/>
        </w:rPr>
        <w:t xml:space="preserve"> </w:t>
      </w:r>
      <w:r w:rsidRPr="00410FEC">
        <w:rPr>
          <w:rFonts w:ascii="Times New Roman" w:hAnsi="Times New Roman"/>
          <w:sz w:val="24"/>
          <w:szCs w:val="24"/>
        </w:rPr>
        <w:t xml:space="preserve">ir </w:t>
      </w:r>
      <w:r w:rsidRPr="00410FEC">
        <w:rPr>
          <w:rFonts w:ascii="Times New Roman" w:hAnsi="Times New Roman"/>
          <w:i/>
          <w:iCs/>
          <w:sz w:val="24"/>
          <w:szCs w:val="24"/>
        </w:rPr>
        <w:t xml:space="preserve">vertinimo rodiklių reikšmės: </w:t>
      </w:r>
      <w:r w:rsidRPr="00410FEC">
        <w:rPr>
          <w:rFonts w:ascii="Times New Roman" w:hAnsi="Times New Roman"/>
          <w:sz w:val="24"/>
          <w:szCs w:val="24"/>
        </w:rPr>
        <w:t>„P - Sukurtos arba atkurtos atviros erdvės (</w:t>
      </w:r>
      <w:proofErr w:type="spellStart"/>
      <w:r w:rsidRPr="00410FEC">
        <w:rPr>
          <w:rFonts w:ascii="Times New Roman" w:hAnsi="Times New Roman"/>
          <w:sz w:val="24"/>
          <w:szCs w:val="24"/>
        </w:rPr>
        <w:t>kv.m</w:t>
      </w:r>
      <w:proofErr w:type="spellEnd"/>
      <w:r w:rsidRPr="00410FEC">
        <w:rPr>
          <w:rFonts w:ascii="Times New Roman" w:hAnsi="Times New Roman"/>
          <w:sz w:val="24"/>
          <w:szCs w:val="24"/>
        </w:rPr>
        <w:t xml:space="preserve">.)“ iš „50 100“ į „240 225“ ir „R - Sukurtos arba atkurtos teritorijos, naudojamos ekonominei, rekreacinei ar turizmo paskirčiai (hektarai)“ iš „5,01“ į „23,89“. </w:t>
      </w:r>
    </w:p>
    <w:p w14:paraId="1CD7C567" w14:textId="77777777" w:rsidR="00A53B03" w:rsidRPr="00985CD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AA44C2">
        <w:rPr>
          <w:rFonts w:ascii="Times New Roman" w:hAnsi="Times New Roman"/>
          <w:sz w:val="24"/>
          <w:szCs w:val="24"/>
        </w:rPr>
        <w:t>Patikslinamos 1.1.13 veiksmo „</w:t>
      </w:r>
      <w:r w:rsidRPr="00AA44C2">
        <w:rPr>
          <w:rFonts w:ascii="Times New Roman" w:hAnsi="Times New Roman"/>
          <w:b/>
          <w:bCs/>
          <w:i/>
          <w:iCs/>
          <w:sz w:val="24"/>
          <w:szCs w:val="24"/>
        </w:rPr>
        <w:t>Darnaus judumo infrastruktūros diegimas Birštono mieste</w:t>
      </w:r>
      <w:r w:rsidRPr="00AA44C2">
        <w:rPr>
          <w:rFonts w:ascii="Times New Roman" w:hAnsi="Times New Roman"/>
          <w:sz w:val="24"/>
          <w:szCs w:val="24"/>
        </w:rPr>
        <w:t xml:space="preserve">“ </w:t>
      </w:r>
      <w:r w:rsidRPr="00AA44C2">
        <w:rPr>
          <w:rFonts w:ascii="Times New Roman" w:hAnsi="Times New Roman"/>
          <w:i/>
          <w:iCs/>
          <w:sz w:val="24"/>
          <w:szCs w:val="24"/>
        </w:rPr>
        <w:t xml:space="preserve">veiklos, susijusios su pėsčiųjų ir dviratininkų tilto per Nemuną bei pėsčiųjų ir dviračių tako jungties įrengimu Birštono mieste </w:t>
      </w:r>
      <w:r w:rsidRPr="00AA44C2">
        <w:rPr>
          <w:rFonts w:ascii="Times New Roman" w:hAnsi="Times New Roman"/>
          <w:sz w:val="24"/>
          <w:szCs w:val="24"/>
        </w:rPr>
        <w:t xml:space="preserve"> („Pėsčiųjų –</w:t>
      </w:r>
      <w:r w:rsidRPr="00AA44C2">
        <w:rPr>
          <w:rFonts w:ascii="Times New Roman" w:hAnsi="Times New Roman"/>
          <w:b/>
          <w:bCs/>
          <w:sz w:val="24"/>
          <w:szCs w:val="24"/>
        </w:rPr>
        <w:t>ir</w:t>
      </w:r>
      <w:r w:rsidRPr="00AA44C2">
        <w:rPr>
          <w:rFonts w:ascii="Times New Roman" w:hAnsi="Times New Roman"/>
          <w:sz w:val="24"/>
          <w:szCs w:val="24"/>
        </w:rPr>
        <w:t xml:space="preserve"> dviratininkų tilto per Nemuną įrengimas Birštono mieste – tiltu bus sujungtos Vaižganto – Algirdo gatvių ir Turistų – </w:t>
      </w:r>
      <w:proofErr w:type="spellStart"/>
      <w:r w:rsidRPr="00AA44C2">
        <w:rPr>
          <w:rFonts w:ascii="Times New Roman" w:hAnsi="Times New Roman"/>
          <w:sz w:val="24"/>
          <w:szCs w:val="24"/>
        </w:rPr>
        <w:t>Kampiškių</w:t>
      </w:r>
      <w:proofErr w:type="spellEnd"/>
      <w:r w:rsidRPr="00AA44C2">
        <w:rPr>
          <w:rFonts w:ascii="Times New Roman" w:hAnsi="Times New Roman"/>
          <w:sz w:val="24"/>
          <w:szCs w:val="24"/>
        </w:rPr>
        <w:t xml:space="preserve"> gatvių sankryžos. </w:t>
      </w:r>
      <w:r w:rsidRPr="00AA44C2">
        <w:rPr>
          <w:rFonts w:ascii="Times New Roman" w:hAnsi="Times New Roman"/>
          <w:strike/>
          <w:sz w:val="24"/>
          <w:szCs w:val="24"/>
        </w:rPr>
        <w:t xml:space="preserve">Dviračių – </w:t>
      </w:r>
      <w:proofErr w:type="spellStart"/>
      <w:r w:rsidRPr="00AA44C2">
        <w:rPr>
          <w:rFonts w:ascii="Times New Roman" w:hAnsi="Times New Roman"/>
          <w:strike/>
          <w:sz w:val="24"/>
          <w:szCs w:val="24"/>
        </w:rPr>
        <w:t>p</w:t>
      </w:r>
      <w:r w:rsidRPr="00AA44C2">
        <w:rPr>
          <w:rFonts w:ascii="Times New Roman" w:hAnsi="Times New Roman"/>
          <w:b/>
          <w:bCs/>
          <w:sz w:val="24"/>
          <w:szCs w:val="24"/>
        </w:rPr>
        <w:t>P</w:t>
      </w:r>
      <w:r w:rsidRPr="00AA44C2">
        <w:rPr>
          <w:rFonts w:ascii="Times New Roman" w:hAnsi="Times New Roman"/>
          <w:sz w:val="24"/>
          <w:szCs w:val="24"/>
        </w:rPr>
        <w:t>ėsčiųjų</w:t>
      </w:r>
      <w:proofErr w:type="spellEnd"/>
      <w:r w:rsidRPr="00AA44C2">
        <w:rPr>
          <w:rFonts w:ascii="Times New Roman" w:hAnsi="Times New Roman"/>
          <w:sz w:val="24"/>
          <w:szCs w:val="24"/>
        </w:rPr>
        <w:t xml:space="preserve"> </w:t>
      </w:r>
      <w:r w:rsidRPr="00AA44C2">
        <w:rPr>
          <w:rFonts w:ascii="Times New Roman" w:hAnsi="Times New Roman"/>
          <w:b/>
          <w:bCs/>
          <w:sz w:val="24"/>
          <w:szCs w:val="24"/>
        </w:rPr>
        <w:t xml:space="preserve">ir dviračių </w:t>
      </w:r>
      <w:r w:rsidRPr="00AA44C2">
        <w:rPr>
          <w:rFonts w:ascii="Times New Roman" w:hAnsi="Times New Roman"/>
          <w:sz w:val="24"/>
          <w:szCs w:val="24"/>
        </w:rPr>
        <w:t xml:space="preserve">tako jungties įrengimas nuo viaduko per A16 magistralinį kelią iki Lakštingalų tako – įrengiama </w:t>
      </w:r>
      <w:r w:rsidRPr="00AA44C2">
        <w:rPr>
          <w:rFonts w:ascii="Times New Roman" w:hAnsi="Times New Roman"/>
          <w:strike/>
          <w:sz w:val="24"/>
          <w:szCs w:val="24"/>
        </w:rPr>
        <w:t>dviračių–</w:t>
      </w:r>
      <w:r w:rsidRPr="00AA44C2">
        <w:rPr>
          <w:rFonts w:ascii="Times New Roman" w:hAnsi="Times New Roman"/>
          <w:sz w:val="24"/>
          <w:szCs w:val="24"/>
        </w:rPr>
        <w:t xml:space="preserve"> pėsčiųjų </w:t>
      </w:r>
      <w:r w:rsidRPr="00AA44C2">
        <w:rPr>
          <w:rFonts w:ascii="Times New Roman" w:hAnsi="Times New Roman"/>
          <w:b/>
          <w:bCs/>
          <w:sz w:val="24"/>
          <w:szCs w:val="24"/>
        </w:rPr>
        <w:t xml:space="preserve">ir  dviračių </w:t>
      </w:r>
      <w:r w:rsidRPr="00AA44C2">
        <w:rPr>
          <w:rFonts w:ascii="Times New Roman" w:hAnsi="Times New Roman"/>
          <w:sz w:val="24"/>
          <w:szCs w:val="24"/>
        </w:rPr>
        <w:t>tako atkarpa nuo Slyvų g. iki Astrų g. sankryžų“)</w:t>
      </w:r>
      <w:r w:rsidRPr="00AA44C2">
        <w:rPr>
          <w:rFonts w:ascii="Times New Roman" w:hAnsi="Times New Roman"/>
          <w:i/>
          <w:iCs/>
          <w:sz w:val="24"/>
          <w:szCs w:val="24"/>
        </w:rPr>
        <w:t>.</w:t>
      </w:r>
    </w:p>
    <w:p w14:paraId="1CBCB5C5" w14:textId="66B65D5A"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w:t>
      </w:r>
      <w:r w:rsidR="00A53B03">
        <w:rPr>
          <w:rFonts w:ascii="Times New Roman" w:hAnsi="Times New Roman"/>
          <w:b/>
          <w:bCs/>
          <w:sz w:val="24"/>
          <w:szCs w:val="24"/>
          <w:u w:val="single"/>
        </w:rPr>
        <w:t>Jonavos</w:t>
      </w:r>
      <w:r w:rsidR="00A53B03" w:rsidRPr="00175ED3">
        <w:rPr>
          <w:rFonts w:ascii="Times New Roman" w:hAnsi="Times New Roman"/>
          <w:b/>
          <w:bCs/>
          <w:sz w:val="24"/>
          <w:szCs w:val="24"/>
          <w:u w:val="single"/>
        </w:rPr>
        <w:t xml:space="preserve"> rajono savivaldybės planuojamais įgyvendinti veiksmais</w:t>
      </w:r>
      <w:r w:rsidR="00A53B03" w:rsidRPr="00175ED3">
        <w:rPr>
          <w:rFonts w:ascii="Times New Roman" w:hAnsi="Times New Roman"/>
          <w:sz w:val="24"/>
          <w:szCs w:val="24"/>
        </w:rPr>
        <w:t>:</w:t>
      </w:r>
    </w:p>
    <w:p w14:paraId="0E9606A2" w14:textId="77777777" w:rsidR="00A53B03" w:rsidRPr="00410FE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Patikslinamos 1.1.4 veiksmo „</w:t>
      </w:r>
      <w:r w:rsidRPr="00410FEC">
        <w:rPr>
          <w:rFonts w:ascii="Times New Roman" w:hAnsi="Times New Roman"/>
          <w:b/>
          <w:bCs/>
          <w:i/>
          <w:iCs/>
          <w:sz w:val="24"/>
          <w:szCs w:val="24"/>
        </w:rPr>
        <w:t>Gamtos ir kultūros objektų pritaikymas lankymui Jonavos rajono savivaldybėje</w:t>
      </w:r>
      <w:r w:rsidRPr="00410FEC">
        <w:rPr>
          <w:rFonts w:ascii="Times New Roman" w:hAnsi="Times New Roman"/>
          <w:sz w:val="24"/>
          <w:szCs w:val="24"/>
        </w:rPr>
        <w:t xml:space="preserve">“ </w:t>
      </w:r>
      <w:r w:rsidRPr="00410FEC">
        <w:rPr>
          <w:rFonts w:ascii="Times New Roman" w:hAnsi="Times New Roman"/>
          <w:i/>
          <w:iCs/>
          <w:sz w:val="24"/>
          <w:szCs w:val="24"/>
        </w:rPr>
        <w:t xml:space="preserve">planuojamos veiklos, susijusios su Skarulių Šv. Onos bažnyčios </w:t>
      </w:r>
      <w:r w:rsidRPr="00410FEC">
        <w:rPr>
          <w:rFonts w:ascii="Times New Roman" w:hAnsi="Times New Roman"/>
          <w:sz w:val="24"/>
          <w:szCs w:val="24"/>
        </w:rPr>
        <w:t xml:space="preserve">(„sutvarkant Pramonės gatvės atkarpą nuo </w:t>
      </w:r>
      <w:proofErr w:type="spellStart"/>
      <w:r w:rsidRPr="00410FEC">
        <w:rPr>
          <w:rFonts w:ascii="Times New Roman" w:hAnsi="Times New Roman"/>
          <w:sz w:val="24"/>
          <w:szCs w:val="24"/>
        </w:rPr>
        <w:t>Taurostos</w:t>
      </w:r>
      <w:proofErr w:type="spellEnd"/>
      <w:r w:rsidRPr="00410FEC">
        <w:rPr>
          <w:rFonts w:ascii="Times New Roman" w:hAnsi="Times New Roman"/>
          <w:sz w:val="24"/>
          <w:szCs w:val="24"/>
        </w:rPr>
        <w:t xml:space="preserve"> gatvės iki bažnyčios, įrengiant </w:t>
      </w:r>
      <w:r w:rsidRPr="00410FEC">
        <w:rPr>
          <w:rFonts w:ascii="Times New Roman" w:hAnsi="Times New Roman"/>
          <w:strike/>
          <w:sz w:val="24"/>
          <w:szCs w:val="24"/>
        </w:rPr>
        <w:t>dviračių -</w:t>
      </w:r>
      <w:r w:rsidRPr="00410FEC">
        <w:rPr>
          <w:rFonts w:ascii="Times New Roman" w:hAnsi="Times New Roman"/>
          <w:sz w:val="24"/>
          <w:szCs w:val="24"/>
        </w:rPr>
        <w:t xml:space="preserve"> pėsčiųjų </w:t>
      </w:r>
      <w:r w:rsidRPr="00410FEC">
        <w:rPr>
          <w:rFonts w:ascii="Times New Roman" w:hAnsi="Times New Roman"/>
          <w:b/>
          <w:bCs/>
          <w:sz w:val="24"/>
          <w:szCs w:val="24"/>
        </w:rPr>
        <w:t xml:space="preserve">ir dviračių </w:t>
      </w:r>
      <w:r w:rsidRPr="00410FEC">
        <w:rPr>
          <w:rFonts w:ascii="Times New Roman" w:hAnsi="Times New Roman"/>
          <w:sz w:val="24"/>
          <w:szCs w:val="24"/>
        </w:rPr>
        <w:t>takus palei Pramonės gatvės atkarpą bei įrengiant žmonėms su negalia pritaikytą automobilių stovėjimo aikštelę prie bažnyčios“)</w:t>
      </w:r>
      <w:r w:rsidRPr="00410FEC">
        <w:rPr>
          <w:rFonts w:ascii="Times New Roman" w:hAnsi="Times New Roman"/>
          <w:i/>
          <w:iCs/>
          <w:sz w:val="24"/>
          <w:szCs w:val="24"/>
        </w:rPr>
        <w:t xml:space="preserve">, Joninių slėnio </w:t>
      </w:r>
      <w:r w:rsidRPr="00410FEC">
        <w:rPr>
          <w:rFonts w:ascii="Times New Roman" w:hAnsi="Times New Roman"/>
          <w:sz w:val="24"/>
          <w:szCs w:val="24"/>
        </w:rPr>
        <w:t xml:space="preserve">(„- įrengiant </w:t>
      </w:r>
      <w:r w:rsidRPr="00410FEC">
        <w:rPr>
          <w:rFonts w:ascii="Times New Roman" w:hAnsi="Times New Roman"/>
          <w:strike/>
          <w:sz w:val="24"/>
          <w:szCs w:val="24"/>
        </w:rPr>
        <w:t>dviračių ir</w:t>
      </w:r>
      <w:r w:rsidRPr="00410FEC">
        <w:rPr>
          <w:rFonts w:ascii="Times New Roman" w:hAnsi="Times New Roman"/>
          <w:sz w:val="24"/>
          <w:szCs w:val="24"/>
        </w:rPr>
        <w:t xml:space="preserve"> pėsčiųjų </w:t>
      </w:r>
      <w:r w:rsidRPr="00410FEC">
        <w:rPr>
          <w:rFonts w:ascii="Times New Roman" w:hAnsi="Times New Roman"/>
          <w:b/>
          <w:bCs/>
          <w:sz w:val="24"/>
          <w:szCs w:val="24"/>
        </w:rPr>
        <w:t xml:space="preserve">ir  dviračių </w:t>
      </w:r>
      <w:r w:rsidRPr="00410FEC">
        <w:rPr>
          <w:rFonts w:ascii="Times New Roman" w:hAnsi="Times New Roman"/>
          <w:sz w:val="24"/>
          <w:szCs w:val="24"/>
        </w:rPr>
        <w:t>taką (Šviesos taką); - rekonstruojant pėsčiųjų taką; - įrengiant dvi daugiafunkcines aikšteles: viena aikštelė bus įrengta Sodų gatvės gale, prie žemės sklypo, adresu Sodų g. 85, antra aikštelė (ažūrinių trinkelių danga) bus įrengta prie dviračių ir pėsčiųjų tako (Šviesos tako). Centrinėje aikštelės dalyje numatoma salelė, apželdinta medžiais. Aplink aikštelę bus įrengti šaligatviai, kurie sujungs Sodų g. šaligatvį su esamais pėsčiųjų ir dviračių takais“)</w:t>
      </w:r>
      <w:r w:rsidRPr="00410FEC">
        <w:rPr>
          <w:rFonts w:ascii="Times New Roman" w:hAnsi="Times New Roman"/>
          <w:i/>
          <w:iCs/>
          <w:sz w:val="24"/>
          <w:szCs w:val="24"/>
        </w:rPr>
        <w:t xml:space="preserve"> ir </w:t>
      </w:r>
      <w:proofErr w:type="spellStart"/>
      <w:r w:rsidRPr="00410FEC">
        <w:rPr>
          <w:rFonts w:ascii="Times New Roman" w:hAnsi="Times New Roman"/>
          <w:i/>
          <w:iCs/>
          <w:sz w:val="24"/>
          <w:szCs w:val="24"/>
        </w:rPr>
        <w:t>Taurostos</w:t>
      </w:r>
      <w:proofErr w:type="spellEnd"/>
      <w:r w:rsidRPr="00410FEC">
        <w:rPr>
          <w:rFonts w:ascii="Times New Roman" w:hAnsi="Times New Roman"/>
          <w:i/>
          <w:iCs/>
          <w:sz w:val="24"/>
          <w:szCs w:val="24"/>
        </w:rPr>
        <w:t xml:space="preserve"> parko </w:t>
      </w:r>
      <w:r w:rsidRPr="00410FEC">
        <w:rPr>
          <w:rFonts w:ascii="Times New Roman" w:hAnsi="Times New Roman"/>
          <w:sz w:val="24"/>
          <w:szCs w:val="24"/>
        </w:rPr>
        <w:t xml:space="preserve">(„- privažiavimo kelią nuo magistralinio kelio A6 Kaunas – Zarasai – Daugpilis, sutampančio Jonavos mieste su </w:t>
      </w:r>
      <w:proofErr w:type="spellStart"/>
      <w:r w:rsidRPr="00410FEC">
        <w:rPr>
          <w:rFonts w:ascii="Times New Roman" w:hAnsi="Times New Roman"/>
          <w:sz w:val="24"/>
          <w:szCs w:val="24"/>
        </w:rPr>
        <w:t>Taurostos</w:t>
      </w:r>
      <w:proofErr w:type="spellEnd"/>
      <w:r w:rsidRPr="00410FEC">
        <w:rPr>
          <w:rFonts w:ascii="Times New Roman" w:hAnsi="Times New Roman"/>
          <w:sz w:val="24"/>
          <w:szCs w:val="24"/>
        </w:rPr>
        <w:t xml:space="preserve"> gatve, iki palei Nerį vedančio pėsčiųjų -</w:t>
      </w:r>
      <w:r w:rsidRPr="00410FEC">
        <w:rPr>
          <w:rFonts w:ascii="Times New Roman" w:hAnsi="Times New Roman"/>
          <w:b/>
          <w:bCs/>
          <w:sz w:val="24"/>
          <w:szCs w:val="24"/>
        </w:rPr>
        <w:t>ir</w:t>
      </w:r>
      <w:r w:rsidRPr="00410FEC">
        <w:rPr>
          <w:rFonts w:ascii="Times New Roman" w:hAnsi="Times New Roman"/>
          <w:sz w:val="24"/>
          <w:szCs w:val="24"/>
        </w:rPr>
        <w:t xml:space="preserve"> dviračių tako su automobilių stovėjimo aikštele; - pėsčiųjų taką su tilteliu aplink Kunigiškių tvenkinį; - pėsčiųjų -</w:t>
      </w:r>
      <w:r w:rsidRPr="00410FEC">
        <w:rPr>
          <w:rFonts w:ascii="Times New Roman" w:hAnsi="Times New Roman"/>
          <w:b/>
          <w:bCs/>
          <w:sz w:val="24"/>
          <w:szCs w:val="24"/>
        </w:rPr>
        <w:t>ir</w:t>
      </w:r>
      <w:r w:rsidRPr="00410FEC">
        <w:rPr>
          <w:rFonts w:ascii="Times New Roman" w:hAnsi="Times New Roman"/>
          <w:sz w:val="24"/>
          <w:szCs w:val="24"/>
        </w:rPr>
        <w:t xml:space="preserve"> dviračių taką nuo palei Nerį vedančio pėsčiųjų -</w:t>
      </w:r>
      <w:r w:rsidRPr="00410FEC">
        <w:rPr>
          <w:rFonts w:ascii="Times New Roman" w:hAnsi="Times New Roman"/>
          <w:b/>
          <w:bCs/>
          <w:sz w:val="24"/>
          <w:szCs w:val="24"/>
        </w:rPr>
        <w:t>ir</w:t>
      </w:r>
      <w:r w:rsidRPr="00410FEC">
        <w:rPr>
          <w:rFonts w:ascii="Times New Roman" w:hAnsi="Times New Roman"/>
          <w:sz w:val="24"/>
          <w:szCs w:val="24"/>
        </w:rPr>
        <w:t xml:space="preserve"> dviračių tako iki pėsčiųjų tako aplink Kunigiškių tvenkinį“)</w:t>
      </w:r>
      <w:r w:rsidRPr="00410FEC">
        <w:rPr>
          <w:rFonts w:ascii="Times New Roman" w:hAnsi="Times New Roman"/>
          <w:i/>
          <w:iCs/>
          <w:sz w:val="24"/>
          <w:szCs w:val="24"/>
        </w:rPr>
        <w:t xml:space="preserve"> pritaikymu lankymui</w:t>
      </w:r>
      <w:r w:rsidRPr="00410FEC">
        <w:rPr>
          <w:rFonts w:ascii="Times New Roman" w:hAnsi="Times New Roman"/>
          <w:sz w:val="24"/>
          <w:szCs w:val="24"/>
        </w:rPr>
        <w:t xml:space="preserve">. </w:t>
      </w:r>
    </w:p>
    <w:p w14:paraId="2C8933F1" w14:textId="77777777" w:rsidR="00A53B03" w:rsidRPr="00985CD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AF4CBA">
        <w:rPr>
          <w:rFonts w:ascii="Times New Roman" w:hAnsi="Times New Roman"/>
          <w:sz w:val="24"/>
          <w:szCs w:val="24"/>
        </w:rPr>
        <w:t>Patikslinama 1.3.2</w:t>
      </w:r>
      <w:r>
        <w:rPr>
          <w:rFonts w:ascii="Times New Roman" w:hAnsi="Times New Roman"/>
          <w:sz w:val="24"/>
          <w:szCs w:val="24"/>
        </w:rPr>
        <w:t xml:space="preserve"> </w:t>
      </w:r>
      <w:r w:rsidRPr="00AF4CBA">
        <w:rPr>
          <w:rFonts w:ascii="Times New Roman" w:hAnsi="Times New Roman"/>
          <w:sz w:val="24"/>
          <w:szCs w:val="24"/>
        </w:rPr>
        <w:t>veiksmo „</w:t>
      </w:r>
      <w:r w:rsidRPr="00AF4CBA">
        <w:rPr>
          <w:rFonts w:ascii="Times New Roman" w:hAnsi="Times New Roman"/>
          <w:b/>
          <w:bCs/>
          <w:i/>
          <w:iCs/>
          <w:sz w:val="24"/>
          <w:szCs w:val="24"/>
        </w:rPr>
        <w:t>Krūties vėžio prevencinės programos prieinamumo didinimas Jonavos, Kauno ir Kaišiadorių rajonų savivaldybėse</w:t>
      </w:r>
      <w:r w:rsidRPr="00AF4CBA">
        <w:rPr>
          <w:rFonts w:ascii="Times New Roman" w:hAnsi="Times New Roman"/>
          <w:sz w:val="24"/>
          <w:szCs w:val="24"/>
        </w:rPr>
        <w:t xml:space="preserve">“ </w:t>
      </w:r>
      <w:r w:rsidRPr="00AF4CBA">
        <w:rPr>
          <w:rFonts w:ascii="Times New Roman" w:hAnsi="Times New Roman"/>
          <w:i/>
          <w:iCs/>
          <w:sz w:val="24"/>
          <w:szCs w:val="24"/>
        </w:rPr>
        <w:t>finansavimo poreikio</w:t>
      </w:r>
      <w:r w:rsidRPr="00AF4CBA">
        <w:rPr>
          <w:rFonts w:ascii="Times New Roman" w:hAnsi="Times New Roman"/>
          <w:i/>
          <w:iCs/>
          <w:sz w:val="24"/>
          <w:szCs w:val="24"/>
          <w:u w:val="single"/>
        </w:rPr>
        <w:t xml:space="preserve"> informacija</w:t>
      </w:r>
      <w:r w:rsidRPr="00AF4CBA">
        <w:rPr>
          <w:rFonts w:ascii="Times New Roman" w:hAnsi="Times New Roman"/>
          <w:i/>
          <w:iCs/>
          <w:sz w:val="24"/>
          <w:szCs w:val="24"/>
        </w:rPr>
        <w:t xml:space="preserve"> </w:t>
      </w:r>
      <w:r w:rsidRPr="00AF4CBA">
        <w:rPr>
          <w:rFonts w:ascii="Times New Roman" w:hAnsi="Times New Roman"/>
          <w:sz w:val="24"/>
          <w:szCs w:val="24"/>
        </w:rPr>
        <w:t xml:space="preserve"> iš „350 000,00“ į „392 799,53“ Eur ir savivaldybės biudžeto iš „52 500,00“ į „95 299,53“ Eur</w:t>
      </w:r>
      <w:r w:rsidRPr="00AF4CBA">
        <w:rPr>
          <w:rFonts w:ascii="Times New Roman" w:hAnsi="Times New Roman"/>
          <w:i/>
          <w:iCs/>
          <w:sz w:val="24"/>
          <w:szCs w:val="24"/>
        </w:rPr>
        <w:t>.</w:t>
      </w:r>
    </w:p>
    <w:p w14:paraId="269A7C25" w14:textId="1E3A85DD"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lastRenderedPageBreak/>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Kaišiadorių rajono savivaldybės planuojamais įgyvendinti veiksmais</w:t>
      </w:r>
      <w:r w:rsidR="00A53B03" w:rsidRPr="00175ED3">
        <w:rPr>
          <w:rFonts w:ascii="Times New Roman" w:hAnsi="Times New Roman"/>
          <w:sz w:val="24"/>
          <w:szCs w:val="24"/>
        </w:rPr>
        <w:t>:</w:t>
      </w:r>
    </w:p>
    <w:p w14:paraId="0F9957E2" w14:textId="77777777" w:rsidR="00A53B03" w:rsidRPr="00410FE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Patikslinami 1.1.5 veiksmo „</w:t>
      </w:r>
      <w:r w:rsidRPr="00410FEC">
        <w:rPr>
          <w:rFonts w:ascii="Times New Roman" w:hAnsi="Times New Roman"/>
          <w:b/>
          <w:bCs/>
          <w:i/>
          <w:iCs/>
          <w:sz w:val="24"/>
          <w:szCs w:val="24"/>
        </w:rPr>
        <w:t>Kaišiadorių rajono savivaldybės   gamtos ir kultūros objektų pritaikymas lankymui</w:t>
      </w:r>
      <w:r w:rsidRPr="00410FEC">
        <w:rPr>
          <w:rFonts w:ascii="Times New Roman" w:hAnsi="Times New Roman"/>
          <w:sz w:val="24"/>
          <w:szCs w:val="24"/>
        </w:rPr>
        <w:t xml:space="preserve">“ </w:t>
      </w:r>
      <w:r w:rsidRPr="00410FEC">
        <w:rPr>
          <w:rFonts w:ascii="Times New Roman" w:hAnsi="Times New Roman"/>
          <w:i/>
          <w:iCs/>
          <w:sz w:val="24"/>
          <w:szCs w:val="24"/>
        </w:rPr>
        <w:t>vykdytojai</w:t>
      </w:r>
      <w:r w:rsidRPr="00410FEC">
        <w:rPr>
          <w:rFonts w:ascii="Times New Roman" w:hAnsi="Times New Roman"/>
          <w:sz w:val="24"/>
          <w:szCs w:val="24"/>
        </w:rPr>
        <w:t>: „Kaišiadorių RSA</w:t>
      </w:r>
      <w:r w:rsidRPr="00410FEC">
        <w:rPr>
          <w:rFonts w:ascii="Times New Roman" w:hAnsi="Times New Roman"/>
          <w:strike/>
          <w:sz w:val="24"/>
          <w:szCs w:val="24"/>
        </w:rPr>
        <w:t>, partneriai: AB "Via Lietuva", VĮ Valstybinių miškų urėdija</w:t>
      </w:r>
      <w:r w:rsidRPr="00410FEC">
        <w:rPr>
          <w:rFonts w:ascii="Times New Roman" w:hAnsi="Times New Roman"/>
          <w:sz w:val="24"/>
          <w:szCs w:val="24"/>
        </w:rPr>
        <w:t>“</w:t>
      </w:r>
      <w:r w:rsidRPr="00410FEC">
        <w:rPr>
          <w:rFonts w:ascii="Times New Roman" w:hAnsi="Times New Roman"/>
          <w:i/>
          <w:iCs/>
          <w:sz w:val="24"/>
          <w:szCs w:val="24"/>
        </w:rPr>
        <w:t xml:space="preserve"> ir veiklos, susijusios Lietuvos etnografijos muziejaus </w:t>
      </w:r>
      <w:r w:rsidRPr="00410FEC">
        <w:rPr>
          <w:rFonts w:ascii="Times New Roman" w:hAnsi="Times New Roman"/>
          <w:sz w:val="24"/>
          <w:szCs w:val="24"/>
        </w:rPr>
        <w:t xml:space="preserve">(„įrengiant </w:t>
      </w:r>
      <w:r w:rsidRPr="00410FEC">
        <w:rPr>
          <w:rFonts w:ascii="Times New Roman" w:hAnsi="Times New Roman"/>
          <w:strike/>
          <w:sz w:val="24"/>
          <w:szCs w:val="24"/>
        </w:rPr>
        <w:t xml:space="preserve">dviračių - </w:t>
      </w:r>
      <w:r w:rsidRPr="00410FEC">
        <w:rPr>
          <w:rFonts w:ascii="Times New Roman" w:hAnsi="Times New Roman"/>
          <w:sz w:val="24"/>
          <w:szCs w:val="24"/>
        </w:rPr>
        <w:t xml:space="preserve">pėsčiųjų </w:t>
      </w:r>
      <w:r w:rsidRPr="00410FEC">
        <w:rPr>
          <w:rFonts w:ascii="Times New Roman" w:hAnsi="Times New Roman"/>
          <w:b/>
          <w:bCs/>
          <w:sz w:val="24"/>
          <w:szCs w:val="24"/>
        </w:rPr>
        <w:t xml:space="preserve">ir dviračių </w:t>
      </w:r>
      <w:r w:rsidRPr="00410FEC">
        <w:rPr>
          <w:rFonts w:ascii="Times New Roman" w:hAnsi="Times New Roman"/>
          <w:sz w:val="24"/>
          <w:szCs w:val="24"/>
        </w:rPr>
        <w:t>taką prie Lekavičiaus g. Rumšiškėse“)</w:t>
      </w:r>
      <w:r w:rsidRPr="00410FEC">
        <w:rPr>
          <w:rFonts w:ascii="Times New Roman" w:hAnsi="Times New Roman"/>
          <w:i/>
          <w:iCs/>
          <w:sz w:val="24"/>
          <w:szCs w:val="24"/>
        </w:rPr>
        <w:t xml:space="preserve"> pritaikymas lankymui.</w:t>
      </w:r>
    </w:p>
    <w:p w14:paraId="08CD34AC" w14:textId="77777777" w:rsidR="00A53B03" w:rsidRPr="00985CDC" w:rsidRDefault="00A53B03" w:rsidP="00A53B03">
      <w:pPr>
        <w:pStyle w:val="Sraopastraipa"/>
        <w:numPr>
          <w:ilvl w:val="0"/>
          <w:numId w:val="6"/>
        </w:numPr>
        <w:suppressAutoHyphens/>
        <w:spacing w:after="0" w:line="276" w:lineRule="auto"/>
        <w:ind w:left="0" w:firstLine="709"/>
        <w:jc w:val="both"/>
        <w:rPr>
          <w:rFonts w:ascii="Times New Roman" w:hAnsi="Times New Roman"/>
          <w:sz w:val="24"/>
          <w:szCs w:val="24"/>
        </w:rPr>
      </w:pPr>
      <w:r w:rsidRPr="00AF4CBA">
        <w:rPr>
          <w:rFonts w:ascii="Times New Roman" w:hAnsi="Times New Roman"/>
          <w:sz w:val="24"/>
          <w:szCs w:val="24"/>
        </w:rPr>
        <w:t>Patikslinama 1.2.3</w:t>
      </w:r>
      <w:r>
        <w:rPr>
          <w:rFonts w:ascii="Times New Roman" w:hAnsi="Times New Roman"/>
          <w:sz w:val="24"/>
          <w:szCs w:val="24"/>
        </w:rPr>
        <w:t xml:space="preserve"> </w:t>
      </w:r>
      <w:r w:rsidRPr="00AF4CBA">
        <w:rPr>
          <w:rFonts w:ascii="Times New Roman" w:hAnsi="Times New Roman"/>
          <w:sz w:val="24"/>
          <w:szCs w:val="24"/>
        </w:rPr>
        <w:t>veiksmo „</w:t>
      </w:r>
      <w:r w:rsidRPr="00AF4CBA">
        <w:rPr>
          <w:rFonts w:ascii="Times New Roman" w:hAnsi="Times New Roman"/>
          <w:b/>
          <w:bCs/>
          <w:i/>
          <w:iCs/>
          <w:sz w:val="24"/>
          <w:szCs w:val="24"/>
        </w:rPr>
        <w:t>Informacinių technologijų ir techninės kūrybos projektas Kaišiadorių, Jonavos ir Raseinių rajonų savivaldybėse</w:t>
      </w:r>
      <w:r w:rsidRPr="00AF4CBA">
        <w:rPr>
          <w:rFonts w:ascii="Times New Roman" w:hAnsi="Times New Roman"/>
          <w:sz w:val="24"/>
          <w:szCs w:val="24"/>
        </w:rPr>
        <w:t xml:space="preserve">“ </w:t>
      </w:r>
      <w:r w:rsidRPr="00AF4CBA">
        <w:rPr>
          <w:rFonts w:ascii="Times New Roman" w:hAnsi="Times New Roman"/>
          <w:i/>
          <w:iCs/>
          <w:sz w:val="24"/>
          <w:szCs w:val="24"/>
        </w:rPr>
        <w:t xml:space="preserve">finansavimo poreikio informacija </w:t>
      </w:r>
      <w:r w:rsidRPr="00AF4CBA">
        <w:rPr>
          <w:rFonts w:ascii="Times New Roman" w:hAnsi="Times New Roman"/>
          <w:sz w:val="24"/>
          <w:szCs w:val="24"/>
        </w:rPr>
        <w:t>iš „1 266 612,50“ į „1 268 613,04“ Eur ir savivaldybės biudžeto iš „189 991,88“ į „191 992,42“ Eur</w:t>
      </w:r>
      <w:r w:rsidRPr="00AF4CBA">
        <w:rPr>
          <w:rFonts w:ascii="Times New Roman" w:hAnsi="Times New Roman"/>
          <w:i/>
          <w:iCs/>
          <w:sz w:val="24"/>
          <w:szCs w:val="24"/>
        </w:rPr>
        <w:t>.</w:t>
      </w:r>
    </w:p>
    <w:p w14:paraId="436A6D78" w14:textId="47D66068"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w:t>
      </w:r>
      <w:r w:rsidR="00A53B03">
        <w:rPr>
          <w:rFonts w:ascii="Times New Roman" w:hAnsi="Times New Roman"/>
          <w:b/>
          <w:bCs/>
          <w:sz w:val="24"/>
          <w:szCs w:val="24"/>
          <w:u w:val="single"/>
        </w:rPr>
        <w:t>Kauno rajono</w:t>
      </w:r>
      <w:r w:rsidR="00A53B03" w:rsidRPr="00175ED3">
        <w:rPr>
          <w:rFonts w:ascii="Times New Roman" w:hAnsi="Times New Roman"/>
          <w:b/>
          <w:bCs/>
          <w:sz w:val="24"/>
          <w:szCs w:val="24"/>
          <w:u w:val="single"/>
        </w:rPr>
        <w:t xml:space="preserve"> savivaldybės planuojamais įgyvendinti veiksmais</w:t>
      </w:r>
      <w:r w:rsidR="00A53B03" w:rsidRPr="00175ED3">
        <w:rPr>
          <w:rFonts w:ascii="Times New Roman" w:hAnsi="Times New Roman"/>
          <w:sz w:val="24"/>
          <w:szCs w:val="24"/>
        </w:rPr>
        <w:t>:</w:t>
      </w:r>
    </w:p>
    <w:p w14:paraId="64F67D44" w14:textId="77777777" w:rsidR="00A53B03" w:rsidRPr="00985CD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Patikslinamos 1.1.2 veiksmo „</w:t>
      </w:r>
      <w:r w:rsidRPr="00410FEC">
        <w:rPr>
          <w:rFonts w:ascii="Times New Roman" w:hAnsi="Times New Roman"/>
          <w:b/>
          <w:bCs/>
          <w:i/>
          <w:iCs/>
          <w:sz w:val="24"/>
          <w:szCs w:val="24"/>
        </w:rPr>
        <w:t>Kauno regiono turizmo maršruto pristatymas ir populiarinimas bei Kauno rajono turizmo ir verslo informacijos centro infrastruktūros plėtra</w:t>
      </w:r>
      <w:r w:rsidRPr="00410FEC">
        <w:rPr>
          <w:rFonts w:ascii="Times New Roman" w:hAnsi="Times New Roman"/>
          <w:sz w:val="24"/>
          <w:szCs w:val="24"/>
        </w:rPr>
        <w:t xml:space="preserve">“ </w:t>
      </w:r>
      <w:r w:rsidRPr="00410FEC">
        <w:rPr>
          <w:rFonts w:ascii="Times New Roman" w:hAnsi="Times New Roman"/>
          <w:i/>
          <w:iCs/>
          <w:sz w:val="24"/>
          <w:szCs w:val="24"/>
        </w:rPr>
        <w:t>veiklos, susijusios su turizmo informacijos centro padalinio įrengimu Zapyškyje</w:t>
      </w:r>
      <w:r w:rsidRPr="00410FEC">
        <w:rPr>
          <w:rFonts w:ascii="Times New Roman" w:hAnsi="Times New Roman"/>
          <w:sz w:val="24"/>
          <w:szCs w:val="24"/>
        </w:rPr>
        <w:t>: „</w:t>
      </w:r>
      <w:r w:rsidRPr="00410FEC">
        <w:rPr>
          <w:rFonts w:ascii="Times New Roman" w:hAnsi="Times New Roman"/>
          <w:b/>
          <w:bCs/>
          <w:sz w:val="24"/>
          <w:szCs w:val="24"/>
        </w:rPr>
        <w:t xml:space="preserve">Visus metus veikiančio </w:t>
      </w:r>
      <w:proofErr w:type="spellStart"/>
      <w:r w:rsidRPr="00410FEC">
        <w:rPr>
          <w:rFonts w:ascii="Times New Roman" w:hAnsi="Times New Roman"/>
          <w:b/>
          <w:bCs/>
          <w:sz w:val="24"/>
          <w:szCs w:val="24"/>
        </w:rPr>
        <w:t>t</w:t>
      </w:r>
      <w:r w:rsidRPr="00410FEC">
        <w:rPr>
          <w:rFonts w:ascii="Times New Roman" w:hAnsi="Times New Roman"/>
          <w:strike/>
          <w:sz w:val="24"/>
          <w:szCs w:val="24"/>
        </w:rPr>
        <w:t>T</w:t>
      </w:r>
      <w:r w:rsidRPr="00410FEC">
        <w:rPr>
          <w:rFonts w:ascii="Times New Roman" w:hAnsi="Times New Roman"/>
          <w:sz w:val="24"/>
          <w:szCs w:val="24"/>
        </w:rPr>
        <w:t>urizmo</w:t>
      </w:r>
      <w:proofErr w:type="spellEnd"/>
      <w:r w:rsidRPr="00410FEC">
        <w:rPr>
          <w:rFonts w:ascii="Times New Roman" w:hAnsi="Times New Roman"/>
          <w:sz w:val="24"/>
          <w:szCs w:val="24"/>
        </w:rPr>
        <w:t xml:space="preserve"> informacijos centro padalinio įrengimas Muziejaus g. 1, Zapyškio mstl.: lengvų konstrukcijų stiklinio statinio su informacijos apie Kauno regiono turizmo maršrutą teikimo patalpa ir higienos patalpomis lankytojams įrengimas“, </w:t>
      </w:r>
      <w:r w:rsidRPr="00410FEC">
        <w:rPr>
          <w:rFonts w:ascii="Times New Roman" w:hAnsi="Times New Roman"/>
          <w:i/>
          <w:iCs/>
          <w:sz w:val="24"/>
          <w:szCs w:val="24"/>
        </w:rPr>
        <w:t xml:space="preserve">pavėlinama įgyvendinimo pradžia </w:t>
      </w:r>
      <w:r w:rsidRPr="00410FEC">
        <w:rPr>
          <w:rFonts w:ascii="Times New Roman" w:hAnsi="Times New Roman"/>
          <w:sz w:val="24"/>
          <w:szCs w:val="24"/>
        </w:rPr>
        <w:t>iš „</w:t>
      </w:r>
      <w:r w:rsidRPr="00410FEC">
        <w:rPr>
          <w:rFonts w:ascii="Times New Roman" w:hAnsi="Times New Roman"/>
          <w:sz w:val="24"/>
          <w:szCs w:val="24"/>
          <w:lang w:val="fi-FI"/>
        </w:rPr>
        <w:t>2025</w:t>
      </w:r>
      <w:r w:rsidRPr="00410FEC">
        <w:rPr>
          <w:rFonts w:ascii="Times New Roman" w:hAnsi="Times New Roman"/>
          <w:sz w:val="24"/>
          <w:szCs w:val="24"/>
        </w:rPr>
        <w:t xml:space="preserve"> m. II </w:t>
      </w:r>
      <w:proofErr w:type="spellStart"/>
      <w:r w:rsidRPr="00410FEC">
        <w:rPr>
          <w:rFonts w:ascii="Times New Roman" w:hAnsi="Times New Roman"/>
          <w:sz w:val="24"/>
          <w:szCs w:val="24"/>
        </w:rPr>
        <w:t>ketv</w:t>
      </w:r>
      <w:proofErr w:type="spellEnd"/>
      <w:r w:rsidRPr="00410FEC">
        <w:rPr>
          <w:rFonts w:ascii="Times New Roman" w:hAnsi="Times New Roman"/>
          <w:sz w:val="24"/>
          <w:szCs w:val="24"/>
        </w:rPr>
        <w:t>.“ į „</w:t>
      </w:r>
      <w:r w:rsidRPr="00410FEC">
        <w:rPr>
          <w:rFonts w:ascii="Times New Roman" w:hAnsi="Times New Roman"/>
          <w:sz w:val="24"/>
          <w:szCs w:val="24"/>
          <w:lang w:val="fi-FI"/>
        </w:rPr>
        <w:t>2026 m. II ketv.</w:t>
      </w:r>
      <w:r w:rsidRPr="00410FEC">
        <w:rPr>
          <w:rFonts w:ascii="Times New Roman" w:hAnsi="Times New Roman"/>
          <w:sz w:val="24"/>
          <w:szCs w:val="24"/>
        </w:rPr>
        <w:t xml:space="preserve">“, </w:t>
      </w:r>
      <w:r w:rsidRPr="00410FEC">
        <w:rPr>
          <w:rFonts w:ascii="Times New Roman" w:hAnsi="Times New Roman"/>
          <w:i/>
          <w:iCs/>
          <w:sz w:val="24"/>
          <w:szCs w:val="24"/>
        </w:rPr>
        <w:t>atsisakoma vieno vertinimo rodiklio:</w:t>
      </w:r>
      <w:r w:rsidRPr="00410FEC">
        <w:rPr>
          <w:rFonts w:ascii="Times New Roman" w:hAnsi="Times New Roman"/>
          <w:sz w:val="24"/>
          <w:szCs w:val="24"/>
        </w:rPr>
        <w:t xml:space="preserve"> „P - Naujų ar rekonstruotų pastatų, kurių pirminės energijos paklausa yra bent 20 % mažesnė, nei reikalauja energijos beveik nevartojantis pastatas, plotas (kvadratiniai metrai)“.</w:t>
      </w:r>
    </w:p>
    <w:p w14:paraId="5F309063" w14:textId="611365C5"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w:t>
      </w:r>
      <w:r w:rsidR="00A53B03">
        <w:rPr>
          <w:rFonts w:ascii="Times New Roman" w:hAnsi="Times New Roman"/>
          <w:b/>
          <w:bCs/>
          <w:sz w:val="24"/>
          <w:szCs w:val="24"/>
          <w:u w:val="single"/>
        </w:rPr>
        <w:t>Kėdainių rajono</w:t>
      </w:r>
      <w:r w:rsidR="00A53B03" w:rsidRPr="00175ED3">
        <w:rPr>
          <w:rFonts w:ascii="Times New Roman" w:hAnsi="Times New Roman"/>
          <w:b/>
          <w:bCs/>
          <w:sz w:val="24"/>
          <w:szCs w:val="24"/>
          <w:u w:val="single"/>
        </w:rPr>
        <w:t xml:space="preserve"> savivaldybės planuojamais įgyvendinti veiksmais</w:t>
      </w:r>
      <w:r w:rsidR="00A53B03" w:rsidRPr="00175ED3">
        <w:rPr>
          <w:rFonts w:ascii="Times New Roman" w:hAnsi="Times New Roman"/>
          <w:sz w:val="24"/>
          <w:szCs w:val="24"/>
        </w:rPr>
        <w:t>:</w:t>
      </w:r>
    </w:p>
    <w:p w14:paraId="65201B60" w14:textId="77777777" w:rsidR="00A53B03" w:rsidRPr="00410FE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Patikslinamos 1.1.7 veiksmo „</w:t>
      </w:r>
      <w:r w:rsidRPr="00410FEC">
        <w:rPr>
          <w:rFonts w:ascii="Times New Roman" w:hAnsi="Times New Roman"/>
          <w:b/>
          <w:bCs/>
          <w:i/>
          <w:iCs/>
          <w:sz w:val="24"/>
          <w:szCs w:val="24"/>
        </w:rPr>
        <w:t>Gamtos ir kultūros objektų pritaikymas lankymui Kėdainių rajono savivaldybėje</w:t>
      </w:r>
      <w:r w:rsidRPr="00410FEC">
        <w:rPr>
          <w:rFonts w:ascii="Times New Roman" w:hAnsi="Times New Roman"/>
          <w:sz w:val="24"/>
          <w:szCs w:val="24"/>
        </w:rPr>
        <w:t xml:space="preserve">“ </w:t>
      </w:r>
      <w:r w:rsidRPr="00410FEC">
        <w:rPr>
          <w:rFonts w:ascii="Times New Roman" w:hAnsi="Times New Roman"/>
          <w:i/>
          <w:iCs/>
          <w:sz w:val="24"/>
          <w:szCs w:val="24"/>
        </w:rPr>
        <w:t xml:space="preserve">veiklos, susijusios su Nevėžio upės ties Didžiosios Rinkos aikšte Kėdainių mieste pritaikymu lankymui  </w:t>
      </w:r>
      <w:r w:rsidRPr="00410FEC">
        <w:rPr>
          <w:rFonts w:ascii="Times New Roman" w:hAnsi="Times New Roman"/>
          <w:sz w:val="24"/>
          <w:szCs w:val="24"/>
        </w:rPr>
        <w:t xml:space="preserve">(„pritaikymas neįgaliesiems ir mažosios infrastruktūros elementų (suoliukų, šiukšliadėžių, informacinės infrastruktūros), </w:t>
      </w:r>
      <w:r w:rsidRPr="00410FEC">
        <w:rPr>
          <w:rFonts w:ascii="Times New Roman" w:hAnsi="Times New Roman"/>
          <w:b/>
          <w:bCs/>
          <w:sz w:val="24"/>
          <w:szCs w:val="24"/>
        </w:rPr>
        <w:t>pontoninės aikštelės bei pėsčiųjų ir dviračių tako</w:t>
      </w:r>
      <w:r w:rsidRPr="00410FEC">
        <w:rPr>
          <w:rFonts w:ascii="Times New Roman" w:hAnsi="Times New Roman"/>
          <w:sz w:val="24"/>
          <w:szCs w:val="24"/>
        </w:rPr>
        <w:t xml:space="preserve"> įrengimas </w:t>
      </w:r>
      <w:r w:rsidRPr="00410FEC">
        <w:rPr>
          <w:rFonts w:ascii="Times New Roman" w:hAnsi="Times New Roman"/>
          <w:b/>
          <w:bCs/>
          <w:sz w:val="24"/>
          <w:szCs w:val="24"/>
        </w:rPr>
        <w:t>pritaikomoje teritorijoje</w:t>
      </w:r>
      <w:r w:rsidRPr="00410FEC">
        <w:rPr>
          <w:rFonts w:ascii="Times New Roman" w:hAnsi="Times New Roman"/>
          <w:sz w:val="24"/>
          <w:szCs w:val="24"/>
        </w:rPr>
        <w:t>“)</w:t>
      </w:r>
      <w:r w:rsidRPr="00410FEC">
        <w:rPr>
          <w:rFonts w:ascii="Times New Roman" w:hAnsi="Times New Roman"/>
          <w:i/>
          <w:iCs/>
          <w:sz w:val="24"/>
          <w:szCs w:val="24"/>
        </w:rPr>
        <w:t xml:space="preserve"> ir nustatomi 2 papildomi vertinimo rodikliai</w:t>
      </w:r>
      <w:r w:rsidRPr="00410FEC">
        <w:rPr>
          <w:rFonts w:ascii="Times New Roman" w:hAnsi="Times New Roman"/>
          <w:sz w:val="24"/>
          <w:szCs w:val="24"/>
        </w:rPr>
        <w:t>: „</w:t>
      </w:r>
      <w:r w:rsidRPr="00410FEC">
        <w:rPr>
          <w:rFonts w:ascii="Times New Roman" w:hAnsi="Times New Roman"/>
          <w:sz w:val="24"/>
          <w:szCs w:val="24"/>
          <w:lang w:val="nn-NO"/>
        </w:rPr>
        <w:t>P - Dviračiams skirta infrastruktūra, kuriai suteikta parama (kilometrai)</w:t>
      </w:r>
      <w:r w:rsidRPr="00410FEC">
        <w:rPr>
          <w:rFonts w:ascii="Times New Roman" w:hAnsi="Times New Roman"/>
          <w:sz w:val="24"/>
          <w:szCs w:val="24"/>
        </w:rPr>
        <w:t>“ – „0,09“ ir „R - Dviračiams skirtos infrastruktūros metinis naudotojų skaičius (naudotojai per metus)“ – „750“</w:t>
      </w:r>
      <w:r w:rsidRPr="00410FEC">
        <w:rPr>
          <w:rFonts w:ascii="Times New Roman" w:hAnsi="Times New Roman"/>
          <w:i/>
          <w:iCs/>
          <w:sz w:val="24"/>
          <w:szCs w:val="24"/>
        </w:rPr>
        <w:t>.</w:t>
      </w:r>
    </w:p>
    <w:p w14:paraId="1BC723EB" w14:textId="77777777" w:rsidR="00A53B03" w:rsidRPr="00985CD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AF4CBA">
        <w:rPr>
          <w:rFonts w:ascii="Times New Roman" w:hAnsi="Times New Roman"/>
          <w:sz w:val="24"/>
          <w:szCs w:val="24"/>
        </w:rPr>
        <w:t>Pavėlinama 1.2.2 veiksmo „</w:t>
      </w:r>
      <w:r w:rsidRPr="00AF4CBA">
        <w:rPr>
          <w:rFonts w:ascii="Times New Roman" w:hAnsi="Times New Roman"/>
          <w:b/>
          <w:bCs/>
          <w:i/>
          <w:iCs/>
          <w:sz w:val="24"/>
          <w:szCs w:val="24"/>
        </w:rPr>
        <w:t>Jungtinės veiklos sutarties dėl neformaliojo švietimo paslaugų prieinamumo didinimo Kėdainių ir Jonavos rajonų savivaldybėse pasirašymas</w:t>
      </w:r>
      <w:r w:rsidRPr="00AF4CBA">
        <w:rPr>
          <w:rFonts w:ascii="Times New Roman" w:hAnsi="Times New Roman"/>
          <w:sz w:val="24"/>
          <w:szCs w:val="24"/>
        </w:rPr>
        <w:t xml:space="preserve">“ </w:t>
      </w:r>
      <w:r w:rsidRPr="00AF4CBA">
        <w:rPr>
          <w:rFonts w:ascii="Times New Roman" w:hAnsi="Times New Roman"/>
          <w:i/>
          <w:iCs/>
          <w:sz w:val="24"/>
          <w:szCs w:val="24"/>
        </w:rPr>
        <w:t xml:space="preserve">įgyvendinimo </w:t>
      </w:r>
      <w:r w:rsidRPr="00822666">
        <w:rPr>
          <w:rFonts w:ascii="Times New Roman" w:hAnsi="Times New Roman"/>
          <w:i/>
          <w:iCs/>
          <w:sz w:val="24"/>
          <w:szCs w:val="24"/>
        </w:rPr>
        <w:t xml:space="preserve">pradžia </w:t>
      </w:r>
      <w:r w:rsidRPr="00822666">
        <w:rPr>
          <w:rFonts w:ascii="Times New Roman" w:hAnsi="Times New Roman"/>
          <w:sz w:val="24"/>
          <w:szCs w:val="24"/>
        </w:rPr>
        <w:t>iš</w:t>
      </w:r>
      <w:r w:rsidRPr="00AF4CBA">
        <w:rPr>
          <w:rFonts w:ascii="Times New Roman" w:hAnsi="Times New Roman"/>
          <w:sz w:val="24"/>
          <w:szCs w:val="24"/>
        </w:rPr>
        <w:t xml:space="preserve"> „</w:t>
      </w:r>
      <w:r w:rsidRPr="00AF4CBA">
        <w:rPr>
          <w:rFonts w:ascii="Times New Roman" w:hAnsi="Times New Roman"/>
          <w:sz w:val="24"/>
          <w:szCs w:val="24"/>
          <w:lang w:val="fi-FI"/>
        </w:rPr>
        <w:t>2025 m. II</w:t>
      </w:r>
      <w:r w:rsidRPr="00AF4CBA">
        <w:rPr>
          <w:rFonts w:ascii="Times New Roman" w:hAnsi="Times New Roman"/>
          <w:sz w:val="24"/>
          <w:szCs w:val="24"/>
        </w:rPr>
        <w:t xml:space="preserve"> </w:t>
      </w:r>
      <w:proofErr w:type="spellStart"/>
      <w:r w:rsidRPr="00AF4CBA">
        <w:rPr>
          <w:rFonts w:ascii="Times New Roman" w:hAnsi="Times New Roman"/>
          <w:sz w:val="24"/>
          <w:szCs w:val="24"/>
        </w:rPr>
        <w:t>ketv</w:t>
      </w:r>
      <w:proofErr w:type="spellEnd"/>
      <w:r w:rsidRPr="00AF4CBA">
        <w:rPr>
          <w:rFonts w:ascii="Times New Roman" w:hAnsi="Times New Roman"/>
          <w:sz w:val="24"/>
          <w:szCs w:val="24"/>
        </w:rPr>
        <w:t>.“ į „2025 m.</w:t>
      </w:r>
      <w:r w:rsidRPr="00AF4CBA">
        <w:rPr>
          <w:rFonts w:ascii="Times New Roman" w:hAnsi="Times New Roman"/>
          <w:sz w:val="24"/>
          <w:szCs w:val="24"/>
          <w:lang w:val="fi-FI"/>
        </w:rPr>
        <w:t xml:space="preserve"> IV ketv.</w:t>
      </w:r>
      <w:r w:rsidRPr="00AF4CBA">
        <w:rPr>
          <w:rFonts w:ascii="Times New Roman" w:hAnsi="Times New Roman"/>
          <w:sz w:val="24"/>
          <w:szCs w:val="24"/>
        </w:rPr>
        <w:t>“</w:t>
      </w:r>
      <w:r w:rsidRPr="00AF4CBA">
        <w:rPr>
          <w:rFonts w:ascii="Times New Roman" w:hAnsi="Times New Roman"/>
          <w:i/>
          <w:iCs/>
          <w:sz w:val="24"/>
          <w:szCs w:val="24"/>
        </w:rPr>
        <w:t>.</w:t>
      </w:r>
    </w:p>
    <w:p w14:paraId="41B9B361" w14:textId="112FCDB5"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Prienų rajono savivaldybės planuojamais įgyvendinti veiksmais</w:t>
      </w:r>
      <w:r w:rsidR="00A53B03" w:rsidRPr="00175ED3">
        <w:rPr>
          <w:rFonts w:ascii="Times New Roman" w:hAnsi="Times New Roman"/>
          <w:sz w:val="24"/>
          <w:szCs w:val="24"/>
        </w:rPr>
        <w:t>:</w:t>
      </w:r>
    </w:p>
    <w:p w14:paraId="0C23753F" w14:textId="77777777" w:rsidR="00A53B03" w:rsidRPr="00410FE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Patikslinamos 1.1.8 veiksmo „</w:t>
      </w:r>
      <w:r w:rsidRPr="00410FEC">
        <w:rPr>
          <w:rFonts w:ascii="Times New Roman" w:hAnsi="Times New Roman"/>
          <w:b/>
          <w:bCs/>
          <w:i/>
          <w:iCs/>
          <w:sz w:val="24"/>
          <w:szCs w:val="24"/>
        </w:rPr>
        <w:t>Gamtos ir kultūros objektų  pritaikymas lankymui Prienų rajono savivaldybėje</w:t>
      </w:r>
      <w:r w:rsidRPr="00410FEC">
        <w:rPr>
          <w:rFonts w:ascii="Times New Roman" w:hAnsi="Times New Roman"/>
          <w:sz w:val="24"/>
          <w:szCs w:val="24"/>
        </w:rPr>
        <w:t xml:space="preserve">“ </w:t>
      </w:r>
      <w:r w:rsidRPr="00410FEC">
        <w:rPr>
          <w:rFonts w:ascii="Times New Roman" w:hAnsi="Times New Roman"/>
          <w:i/>
          <w:iCs/>
          <w:sz w:val="24"/>
          <w:szCs w:val="24"/>
        </w:rPr>
        <w:t xml:space="preserve">veiklos, susijusios su Lietuvos didžiojo kunigaikščio Kęstučio paminklo ir Nemuno upės Prienuose pritaikymu lankymui: </w:t>
      </w:r>
      <w:r w:rsidRPr="00410FEC">
        <w:rPr>
          <w:rFonts w:ascii="Times New Roman" w:hAnsi="Times New Roman"/>
          <w:sz w:val="24"/>
          <w:szCs w:val="24"/>
        </w:rPr>
        <w:t xml:space="preserve">„įrengiant pėsčiųjų - </w:t>
      </w:r>
      <w:r w:rsidRPr="00410FEC">
        <w:rPr>
          <w:rFonts w:ascii="Times New Roman" w:hAnsi="Times New Roman"/>
          <w:b/>
          <w:bCs/>
          <w:sz w:val="24"/>
          <w:szCs w:val="24"/>
        </w:rPr>
        <w:t>ir</w:t>
      </w:r>
      <w:r w:rsidRPr="00410FEC">
        <w:rPr>
          <w:rFonts w:ascii="Times New Roman" w:hAnsi="Times New Roman"/>
          <w:sz w:val="24"/>
          <w:szCs w:val="24"/>
        </w:rPr>
        <w:t xml:space="preserve"> dviračių taką nuo Lietuvos didžiojo kunigaikščio Kęstučio paminklo (kultūros paveldo objektas) (ties Vyt</w:t>
      </w:r>
      <w:r>
        <w:rPr>
          <w:rFonts w:ascii="Times New Roman" w:hAnsi="Times New Roman"/>
          <w:sz w:val="24"/>
          <w:szCs w:val="24"/>
        </w:rPr>
        <w:t>a</w:t>
      </w:r>
      <w:r w:rsidRPr="00410FEC">
        <w:rPr>
          <w:rFonts w:ascii="Times New Roman" w:hAnsi="Times New Roman"/>
          <w:sz w:val="24"/>
          <w:szCs w:val="24"/>
        </w:rPr>
        <w:t>uto g. 2, Prienai) iki Paukščių stebėjimo vietos (Paupio g. 32, Prienai)“</w:t>
      </w:r>
      <w:r w:rsidRPr="00410FEC">
        <w:rPr>
          <w:rFonts w:ascii="Times New Roman" w:hAnsi="Times New Roman"/>
          <w:i/>
          <w:iCs/>
          <w:sz w:val="24"/>
          <w:szCs w:val="24"/>
        </w:rPr>
        <w:t>.</w:t>
      </w:r>
    </w:p>
    <w:p w14:paraId="47559FAB" w14:textId="77777777" w:rsidR="00A53B03" w:rsidRPr="00410FE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t>Patikslinamos 1.1.9 veiksmo „</w:t>
      </w:r>
      <w:r w:rsidRPr="00410FEC">
        <w:rPr>
          <w:rFonts w:ascii="Times New Roman" w:hAnsi="Times New Roman"/>
          <w:b/>
          <w:bCs/>
          <w:i/>
          <w:iCs/>
          <w:sz w:val="24"/>
          <w:szCs w:val="24"/>
        </w:rPr>
        <w:t>Balbieriškio  dvaro sodybos parko Prienų r. sav. pritaikymas lankymui</w:t>
      </w:r>
      <w:r w:rsidRPr="00410FEC">
        <w:rPr>
          <w:rFonts w:ascii="Times New Roman" w:hAnsi="Times New Roman"/>
          <w:sz w:val="24"/>
          <w:szCs w:val="24"/>
        </w:rPr>
        <w:t xml:space="preserve">“ </w:t>
      </w:r>
      <w:r w:rsidRPr="00410FEC">
        <w:rPr>
          <w:rFonts w:ascii="Times New Roman" w:hAnsi="Times New Roman"/>
          <w:i/>
          <w:iCs/>
          <w:sz w:val="24"/>
          <w:szCs w:val="24"/>
        </w:rPr>
        <w:t>veiklos, susijusios su Balbieriškio dvaro sodybos parko pritaikymu lankymui</w:t>
      </w:r>
      <w:r w:rsidRPr="00410FEC">
        <w:rPr>
          <w:rFonts w:ascii="Times New Roman" w:hAnsi="Times New Roman"/>
          <w:sz w:val="24"/>
          <w:szCs w:val="24"/>
        </w:rPr>
        <w:t>: „Balbieriškio dvaro sodybos parko (kultūros paveldo objektas) (pėsčiųjų -</w:t>
      </w:r>
      <w:r w:rsidRPr="00410FEC">
        <w:rPr>
          <w:rFonts w:ascii="Times New Roman" w:hAnsi="Times New Roman"/>
          <w:b/>
          <w:bCs/>
          <w:sz w:val="24"/>
          <w:szCs w:val="24"/>
        </w:rPr>
        <w:t>ir</w:t>
      </w:r>
      <w:r w:rsidRPr="00410FEC">
        <w:rPr>
          <w:rFonts w:ascii="Times New Roman" w:hAnsi="Times New Roman"/>
          <w:sz w:val="24"/>
          <w:szCs w:val="24"/>
        </w:rPr>
        <w:t xml:space="preserve"> dviračių takų su mažosios architektūros elementais įrengimas, apšvietimo ir tiltelių įrengimas parke“</w:t>
      </w:r>
      <w:r w:rsidRPr="00410FEC">
        <w:rPr>
          <w:rFonts w:ascii="Times New Roman" w:hAnsi="Times New Roman"/>
          <w:i/>
          <w:iCs/>
          <w:sz w:val="24"/>
          <w:szCs w:val="24"/>
        </w:rPr>
        <w:t>.</w:t>
      </w:r>
    </w:p>
    <w:p w14:paraId="3ADB3C49" w14:textId="77777777" w:rsidR="00A53B03" w:rsidRPr="00985CD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410FEC">
        <w:rPr>
          <w:rFonts w:ascii="Times New Roman" w:hAnsi="Times New Roman"/>
          <w:sz w:val="24"/>
          <w:szCs w:val="24"/>
        </w:rPr>
        <w:lastRenderedPageBreak/>
        <w:t>Patikslinamos 1.1.10 veiksmo „</w:t>
      </w:r>
      <w:proofErr w:type="spellStart"/>
      <w:r w:rsidRPr="00410FEC">
        <w:rPr>
          <w:rFonts w:ascii="Times New Roman" w:hAnsi="Times New Roman"/>
          <w:b/>
          <w:bCs/>
          <w:i/>
          <w:iCs/>
          <w:sz w:val="24"/>
          <w:szCs w:val="24"/>
        </w:rPr>
        <w:t>Čiudiškių</w:t>
      </w:r>
      <w:proofErr w:type="spellEnd"/>
      <w:r w:rsidRPr="00410FEC">
        <w:rPr>
          <w:rFonts w:ascii="Times New Roman" w:hAnsi="Times New Roman"/>
          <w:b/>
          <w:bCs/>
          <w:i/>
          <w:iCs/>
          <w:sz w:val="24"/>
          <w:szCs w:val="24"/>
        </w:rPr>
        <w:t xml:space="preserve">, </w:t>
      </w:r>
      <w:proofErr w:type="spellStart"/>
      <w:r w:rsidRPr="00410FEC">
        <w:rPr>
          <w:rFonts w:ascii="Times New Roman" w:hAnsi="Times New Roman"/>
          <w:b/>
          <w:bCs/>
          <w:i/>
          <w:iCs/>
          <w:sz w:val="24"/>
          <w:szCs w:val="24"/>
        </w:rPr>
        <w:t>Dukurnonių</w:t>
      </w:r>
      <w:proofErr w:type="spellEnd"/>
      <w:r w:rsidRPr="00410FEC">
        <w:rPr>
          <w:rFonts w:ascii="Times New Roman" w:hAnsi="Times New Roman"/>
          <w:b/>
          <w:bCs/>
          <w:i/>
          <w:iCs/>
          <w:sz w:val="24"/>
          <w:szCs w:val="24"/>
        </w:rPr>
        <w:t xml:space="preserve">, </w:t>
      </w:r>
      <w:proofErr w:type="spellStart"/>
      <w:r w:rsidRPr="00410FEC">
        <w:rPr>
          <w:rFonts w:ascii="Times New Roman" w:hAnsi="Times New Roman"/>
          <w:b/>
          <w:bCs/>
          <w:i/>
          <w:iCs/>
          <w:sz w:val="24"/>
          <w:szCs w:val="24"/>
        </w:rPr>
        <w:t>Klebiškio</w:t>
      </w:r>
      <w:proofErr w:type="spellEnd"/>
      <w:r w:rsidRPr="00410FEC">
        <w:rPr>
          <w:rFonts w:ascii="Times New Roman" w:hAnsi="Times New Roman"/>
          <w:b/>
          <w:bCs/>
          <w:i/>
          <w:iCs/>
          <w:sz w:val="24"/>
          <w:szCs w:val="24"/>
        </w:rPr>
        <w:t xml:space="preserve">, </w:t>
      </w:r>
      <w:proofErr w:type="spellStart"/>
      <w:r w:rsidRPr="00410FEC">
        <w:rPr>
          <w:rFonts w:ascii="Times New Roman" w:hAnsi="Times New Roman"/>
          <w:b/>
          <w:bCs/>
          <w:i/>
          <w:iCs/>
          <w:sz w:val="24"/>
          <w:szCs w:val="24"/>
        </w:rPr>
        <w:t>Lepelionių</w:t>
      </w:r>
      <w:proofErr w:type="spellEnd"/>
      <w:r w:rsidRPr="00410FEC">
        <w:rPr>
          <w:rFonts w:ascii="Times New Roman" w:hAnsi="Times New Roman"/>
          <w:b/>
          <w:bCs/>
          <w:i/>
          <w:iCs/>
          <w:sz w:val="24"/>
          <w:szCs w:val="24"/>
        </w:rPr>
        <w:t xml:space="preserve">, Norkūnų I, Norkūnų II, </w:t>
      </w:r>
      <w:proofErr w:type="spellStart"/>
      <w:r w:rsidRPr="00410FEC">
        <w:rPr>
          <w:rFonts w:ascii="Times New Roman" w:hAnsi="Times New Roman"/>
          <w:b/>
          <w:bCs/>
          <w:i/>
          <w:iCs/>
          <w:sz w:val="24"/>
          <w:szCs w:val="24"/>
        </w:rPr>
        <w:t>Pašlavančio</w:t>
      </w:r>
      <w:proofErr w:type="spellEnd"/>
      <w:r w:rsidRPr="00410FEC">
        <w:rPr>
          <w:rFonts w:ascii="Times New Roman" w:hAnsi="Times New Roman"/>
          <w:b/>
          <w:bCs/>
          <w:i/>
          <w:iCs/>
          <w:sz w:val="24"/>
          <w:szCs w:val="24"/>
        </w:rPr>
        <w:t xml:space="preserve">, </w:t>
      </w:r>
      <w:proofErr w:type="spellStart"/>
      <w:r w:rsidRPr="00410FEC">
        <w:rPr>
          <w:rFonts w:ascii="Times New Roman" w:hAnsi="Times New Roman"/>
          <w:b/>
          <w:bCs/>
          <w:i/>
          <w:iCs/>
          <w:sz w:val="24"/>
          <w:szCs w:val="24"/>
        </w:rPr>
        <w:t>Pašventupio</w:t>
      </w:r>
      <w:proofErr w:type="spellEnd"/>
      <w:r w:rsidRPr="00410FEC">
        <w:rPr>
          <w:rFonts w:ascii="Times New Roman" w:hAnsi="Times New Roman"/>
          <w:b/>
          <w:bCs/>
          <w:i/>
          <w:iCs/>
          <w:sz w:val="24"/>
          <w:szCs w:val="24"/>
        </w:rPr>
        <w:t xml:space="preserve"> I, </w:t>
      </w:r>
      <w:proofErr w:type="spellStart"/>
      <w:r w:rsidRPr="00410FEC">
        <w:rPr>
          <w:rFonts w:ascii="Times New Roman" w:hAnsi="Times New Roman"/>
          <w:b/>
          <w:bCs/>
          <w:i/>
          <w:iCs/>
          <w:sz w:val="24"/>
          <w:szCs w:val="24"/>
        </w:rPr>
        <w:t>Pelekonių</w:t>
      </w:r>
      <w:proofErr w:type="spellEnd"/>
      <w:r w:rsidRPr="00410FEC">
        <w:rPr>
          <w:rFonts w:ascii="Times New Roman" w:hAnsi="Times New Roman"/>
          <w:b/>
          <w:bCs/>
          <w:i/>
          <w:iCs/>
          <w:sz w:val="24"/>
          <w:szCs w:val="24"/>
        </w:rPr>
        <w:t xml:space="preserve"> IV piliakalnių ir </w:t>
      </w:r>
      <w:proofErr w:type="spellStart"/>
      <w:r w:rsidRPr="00410FEC">
        <w:rPr>
          <w:rFonts w:ascii="Times New Roman" w:hAnsi="Times New Roman"/>
          <w:b/>
          <w:bCs/>
          <w:i/>
          <w:iCs/>
          <w:sz w:val="24"/>
          <w:szCs w:val="24"/>
        </w:rPr>
        <w:t>Surmiaus</w:t>
      </w:r>
      <w:proofErr w:type="spellEnd"/>
      <w:r w:rsidRPr="00410FEC">
        <w:rPr>
          <w:rFonts w:ascii="Times New Roman" w:hAnsi="Times New Roman"/>
          <w:b/>
          <w:bCs/>
          <w:i/>
          <w:iCs/>
          <w:sz w:val="24"/>
          <w:szCs w:val="24"/>
        </w:rPr>
        <w:t xml:space="preserve"> ežero Prienų r. sav. pritaikymas lankymui</w:t>
      </w:r>
      <w:r w:rsidRPr="00410FEC">
        <w:rPr>
          <w:rFonts w:ascii="Times New Roman" w:hAnsi="Times New Roman"/>
          <w:sz w:val="24"/>
          <w:szCs w:val="24"/>
        </w:rPr>
        <w:t xml:space="preserve">“ </w:t>
      </w:r>
      <w:r w:rsidRPr="00410FEC">
        <w:rPr>
          <w:rFonts w:ascii="Times New Roman" w:hAnsi="Times New Roman"/>
          <w:i/>
          <w:iCs/>
          <w:sz w:val="24"/>
          <w:szCs w:val="24"/>
        </w:rPr>
        <w:t xml:space="preserve">veiklos, susijusios su </w:t>
      </w:r>
      <w:proofErr w:type="spellStart"/>
      <w:r w:rsidRPr="00410FEC">
        <w:rPr>
          <w:rFonts w:ascii="Times New Roman" w:hAnsi="Times New Roman"/>
          <w:i/>
          <w:iCs/>
          <w:sz w:val="24"/>
          <w:szCs w:val="24"/>
        </w:rPr>
        <w:t>Čiudiškių</w:t>
      </w:r>
      <w:proofErr w:type="spellEnd"/>
      <w:r w:rsidRPr="00410FEC">
        <w:rPr>
          <w:rFonts w:ascii="Times New Roman" w:hAnsi="Times New Roman"/>
          <w:i/>
          <w:iCs/>
          <w:sz w:val="24"/>
          <w:szCs w:val="24"/>
        </w:rPr>
        <w:t xml:space="preserve"> </w:t>
      </w:r>
      <w:r w:rsidRPr="00410FEC">
        <w:rPr>
          <w:rFonts w:ascii="Times New Roman" w:hAnsi="Times New Roman"/>
          <w:sz w:val="24"/>
          <w:szCs w:val="24"/>
        </w:rPr>
        <w:t xml:space="preserve">(„automobilių stovėjimo aikštelės, pėsčiųjų tako nuo automobilių stovėjimo aikštelės iki piliakalnio laiptų, mažosios architektūros elementų </w:t>
      </w:r>
      <w:r w:rsidRPr="00410FEC">
        <w:rPr>
          <w:rFonts w:ascii="Times New Roman" w:hAnsi="Times New Roman"/>
          <w:b/>
          <w:bCs/>
          <w:sz w:val="24"/>
          <w:szCs w:val="24"/>
        </w:rPr>
        <w:t>ir privažiavimo kelio (nuo Eglinės g. iki piliakalnio)</w:t>
      </w:r>
      <w:r w:rsidRPr="00410FEC">
        <w:rPr>
          <w:rFonts w:ascii="Times New Roman" w:hAnsi="Times New Roman"/>
          <w:strike/>
          <w:sz w:val="24"/>
          <w:szCs w:val="24"/>
        </w:rPr>
        <w:t xml:space="preserve">, pavėsinės </w:t>
      </w:r>
      <w:r w:rsidRPr="00410FEC">
        <w:rPr>
          <w:rFonts w:ascii="Times New Roman" w:hAnsi="Times New Roman"/>
          <w:sz w:val="24"/>
          <w:szCs w:val="24"/>
        </w:rPr>
        <w:t>įrengimas“)</w:t>
      </w:r>
      <w:r w:rsidRPr="00410FEC">
        <w:rPr>
          <w:rFonts w:ascii="Times New Roman" w:hAnsi="Times New Roman"/>
          <w:i/>
          <w:iCs/>
          <w:sz w:val="24"/>
          <w:szCs w:val="24"/>
        </w:rPr>
        <w:t xml:space="preserve">, </w:t>
      </w:r>
      <w:proofErr w:type="spellStart"/>
      <w:r w:rsidRPr="00410FEC">
        <w:rPr>
          <w:rFonts w:ascii="Times New Roman" w:hAnsi="Times New Roman"/>
          <w:i/>
          <w:iCs/>
          <w:sz w:val="24"/>
          <w:szCs w:val="24"/>
        </w:rPr>
        <w:t>Dukurnonių</w:t>
      </w:r>
      <w:proofErr w:type="spellEnd"/>
      <w:r w:rsidRPr="00410FEC">
        <w:rPr>
          <w:rFonts w:ascii="Times New Roman" w:hAnsi="Times New Roman"/>
          <w:i/>
          <w:iCs/>
          <w:sz w:val="24"/>
          <w:szCs w:val="24"/>
        </w:rPr>
        <w:t xml:space="preserve"> </w:t>
      </w:r>
      <w:r w:rsidRPr="00410FEC">
        <w:rPr>
          <w:rFonts w:ascii="Times New Roman" w:hAnsi="Times New Roman"/>
          <w:sz w:val="24"/>
          <w:szCs w:val="24"/>
        </w:rPr>
        <w:t>(„privažiavimo kelio (</w:t>
      </w:r>
      <w:r w:rsidRPr="00410FEC">
        <w:rPr>
          <w:rFonts w:ascii="Times New Roman" w:hAnsi="Times New Roman"/>
          <w:b/>
          <w:bCs/>
          <w:sz w:val="24"/>
          <w:szCs w:val="24"/>
        </w:rPr>
        <w:t xml:space="preserve">nuo </w:t>
      </w:r>
      <w:proofErr w:type="spellStart"/>
      <w:r w:rsidRPr="00410FEC">
        <w:rPr>
          <w:rFonts w:ascii="Times New Roman" w:hAnsi="Times New Roman"/>
          <w:b/>
          <w:bCs/>
          <w:sz w:val="24"/>
          <w:szCs w:val="24"/>
        </w:rPr>
        <w:t>Surmiaus</w:t>
      </w:r>
      <w:proofErr w:type="spellEnd"/>
      <w:r w:rsidRPr="00410FEC">
        <w:rPr>
          <w:rFonts w:ascii="Times New Roman" w:hAnsi="Times New Roman"/>
          <w:b/>
          <w:bCs/>
          <w:sz w:val="24"/>
          <w:szCs w:val="24"/>
        </w:rPr>
        <w:t xml:space="preserve"> g. iki piliakalnio</w:t>
      </w:r>
      <w:r w:rsidRPr="00410FEC">
        <w:rPr>
          <w:rFonts w:ascii="Times New Roman" w:hAnsi="Times New Roman"/>
          <w:sz w:val="24"/>
          <w:szCs w:val="24"/>
        </w:rPr>
        <w:t>), automobilių stovėjimo aikštelės</w:t>
      </w:r>
      <w:r w:rsidRPr="00410FEC">
        <w:rPr>
          <w:rFonts w:ascii="Times New Roman" w:hAnsi="Times New Roman"/>
          <w:strike/>
          <w:sz w:val="24"/>
          <w:szCs w:val="24"/>
        </w:rPr>
        <w:t>, pavėsinės</w:t>
      </w:r>
      <w:r w:rsidRPr="00410FEC">
        <w:rPr>
          <w:rFonts w:ascii="Times New Roman" w:hAnsi="Times New Roman"/>
          <w:sz w:val="24"/>
          <w:szCs w:val="24"/>
        </w:rPr>
        <w:t xml:space="preserve"> ir mažosios architektūros elementų įrengimas</w:t>
      </w:r>
      <w:r w:rsidRPr="00410FEC">
        <w:rPr>
          <w:rFonts w:ascii="Times New Roman" w:hAnsi="Times New Roman"/>
          <w:b/>
          <w:bCs/>
          <w:sz w:val="24"/>
          <w:szCs w:val="24"/>
        </w:rPr>
        <w:t xml:space="preserve">, </w:t>
      </w:r>
      <w:proofErr w:type="spellStart"/>
      <w:r w:rsidRPr="00410FEC">
        <w:rPr>
          <w:rFonts w:ascii="Times New Roman" w:hAnsi="Times New Roman"/>
          <w:b/>
          <w:bCs/>
          <w:sz w:val="24"/>
          <w:szCs w:val="24"/>
        </w:rPr>
        <w:t>Surmiaus</w:t>
      </w:r>
      <w:proofErr w:type="spellEnd"/>
      <w:r w:rsidRPr="00410FEC">
        <w:rPr>
          <w:rFonts w:ascii="Times New Roman" w:hAnsi="Times New Roman"/>
          <w:b/>
          <w:bCs/>
          <w:sz w:val="24"/>
          <w:szCs w:val="24"/>
        </w:rPr>
        <w:t xml:space="preserve"> ežero pakrantės išvalymas ir liepto į ežerą įrengimas</w:t>
      </w:r>
      <w:r w:rsidRPr="00410FEC">
        <w:rPr>
          <w:rFonts w:ascii="Times New Roman" w:hAnsi="Times New Roman"/>
          <w:sz w:val="24"/>
          <w:szCs w:val="24"/>
        </w:rPr>
        <w:t>“)</w:t>
      </w:r>
      <w:r w:rsidRPr="00410FEC">
        <w:rPr>
          <w:rFonts w:ascii="Times New Roman" w:hAnsi="Times New Roman"/>
          <w:i/>
          <w:iCs/>
          <w:sz w:val="24"/>
          <w:szCs w:val="24"/>
        </w:rPr>
        <w:t xml:space="preserve">, </w:t>
      </w:r>
      <w:proofErr w:type="spellStart"/>
      <w:r w:rsidRPr="00410FEC">
        <w:rPr>
          <w:rFonts w:ascii="Times New Roman" w:hAnsi="Times New Roman"/>
          <w:i/>
          <w:iCs/>
          <w:sz w:val="24"/>
          <w:szCs w:val="24"/>
        </w:rPr>
        <w:t>Klebiškio</w:t>
      </w:r>
      <w:proofErr w:type="spellEnd"/>
      <w:r w:rsidRPr="00410FEC">
        <w:rPr>
          <w:rFonts w:ascii="Times New Roman" w:hAnsi="Times New Roman"/>
          <w:i/>
          <w:iCs/>
          <w:sz w:val="24"/>
          <w:szCs w:val="24"/>
        </w:rPr>
        <w:t xml:space="preserve"> </w:t>
      </w:r>
      <w:r w:rsidRPr="00410FEC">
        <w:rPr>
          <w:rFonts w:ascii="Times New Roman" w:hAnsi="Times New Roman"/>
          <w:sz w:val="24"/>
          <w:szCs w:val="24"/>
        </w:rPr>
        <w:t>(„piliakalnio laiptų, mažosios architektūros elementų</w:t>
      </w:r>
      <w:r w:rsidRPr="00410FEC">
        <w:rPr>
          <w:rFonts w:ascii="Times New Roman" w:hAnsi="Times New Roman"/>
          <w:strike/>
          <w:sz w:val="24"/>
          <w:szCs w:val="24"/>
        </w:rPr>
        <w:t>, pavėsinės</w:t>
      </w:r>
      <w:r w:rsidRPr="00410FEC">
        <w:rPr>
          <w:rFonts w:ascii="Times New Roman" w:hAnsi="Times New Roman"/>
          <w:sz w:val="24"/>
          <w:szCs w:val="24"/>
        </w:rPr>
        <w:t xml:space="preserve">, automobilių stovėjimo aikštelės, pėsčiųjų tako nuo automobilių stovėjimo aikštelės iki piliakalnio ir pėsčiųjų tako aplink piliakalnį įrengimas </w:t>
      </w:r>
      <w:r w:rsidRPr="00410FEC">
        <w:rPr>
          <w:rFonts w:ascii="Times New Roman" w:hAnsi="Times New Roman"/>
          <w:b/>
          <w:bCs/>
          <w:sz w:val="24"/>
          <w:szCs w:val="24"/>
        </w:rPr>
        <w:t>bei privažiavimo kelio įrengimas (nuo Piliakalnio g. iki piliakalnio)</w:t>
      </w:r>
      <w:r w:rsidRPr="00410FEC">
        <w:rPr>
          <w:rFonts w:ascii="Times New Roman" w:hAnsi="Times New Roman"/>
          <w:sz w:val="24"/>
          <w:szCs w:val="24"/>
        </w:rPr>
        <w:t>“)</w:t>
      </w:r>
      <w:r w:rsidRPr="00410FEC">
        <w:rPr>
          <w:rFonts w:ascii="Times New Roman" w:hAnsi="Times New Roman"/>
          <w:i/>
          <w:iCs/>
          <w:sz w:val="24"/>
          <w:szCs w:val="24"/>
        </w:rPr>
        <w:t xml:space="preserve">, </w:t>
      </w:r>
      <w:proofErr w:type="spellStart"/>
      <w:r w:rsidRPr="00410FEC">
        <w:rPr>
          <w:rFonts w:ascii="Times New Roman" w:hAnsi="Times New Roman"/>
          <w:i/>
          <w:iCs/>
          <w:sz w:val="24"/>
          <w:szCs w:val="24"/>
        </w:rPr>
        <w:t>Lepelionių</w:t>
      </w:r>
      <w:proofErr w:type="spellEnd"/>
      <w:r w:rsidRPr="00410FEC">
        <w:rPr>
          <w:rFonts w:ascii="Times New Roman" w:hAnsi="Times New Roman"/>
          <w:i/>
          <w:iCs/>
          <w:sz w:val="24"/>
          <w:szCs w:val="24"/>
        </w:rPr>
        <w:t xml:space="preserve"> </w:t>
      </w:r>
      <w:r w:rsidRPr="00410FEC">
        <w:rPr>
          <w:rFonts w:ascii="Times New Roman" w:hAnsi="Times New Roman"/>
          <w:sz w:val="24"/>
          <w:szCs w:val="24"/>
        </w:rPr>
        <w:t xml:space="preserve">(„privažiavimo kelio, </w:t>
      </w:r>
      <w:r w:rsidRPr="00410FEC">
        <w:rPr>
          <w:rFonts w:ascii="Times New Roman" w:hAnsi="Times New Roman"/>
          <w:b/>
          <w:bCs/>
          <w:sz w:val="24"/>
          <w:szCs w:val="24"/>
        </w:rPr>
        <w:t xml:space="preserve">automobilių stovėjimo </w:t>
      </w:r>
      <w:r w:rsidRPr="00410FEC">
        <w:rPr>
          <w:rFonts w:ascii="Times New Roman" w:hAnsi="Times New Roman"/>
          <w:sz w:val="24"/>
          <w:szCs w:val="24"/>
        </w:rPr>
        <w:t>aikštelės, mažosios architektūros elementų, pavėsinės ir pėsčiųjų tako iki piliakalnio</w:t>
      </w:r>
      <w:r w:rsidRPr="00410FEC">
        <w:rPr>
          <w:rFonts w:ascii="Times New Roman" w:hAnsi="Times New Roman"/>
          <w:b/>
          <w:bCs/>
          <w:sz w:val="24"/>
          <w:szCs w:val="24"/>
        </w:rPr>
        <w:t>, inžinerinių tinklų piliakalnio teritorijoje (vandens, elektros, nuotekų) ir tualeto</w:t>
      </w:r>
      <w:r w:rsidRPr="00410FEC">
        <w:rPr>
          <w:rFonts w:ascii="Times New Roman" w:hAnsi="Times New Roman"/>
          <w:sz w:val="24"/>
          <w:szCs w:val="24"/>
        </w:rPr>
        <w:t xml:space="preserve"> įrengimas“)</w:t>
      </w:r>
      <w:r w:rsidRPr="00410FEC">
        <w:rPr>
          <w:rFonts w:ascii="Times New Roman" w:hAnsi="Times New Roman"/>
          <w:i/>
          <w:iCs/>
          <w:sz w:val="24"/>
          <w:szCs w:val="24"/>
        </w:rPr>
        <w:t xml:space="preserve">, Norkūnų I ir Norkūnų II </w:t>
      </w:r>
      <w:r w:rsidRPr="00410FEC">
        <w:rPr>
          <w:rFonts w:ascii="Times New Roman" w:hAnsi="Times New Roman"/>
          <w:sz w:val="24"/>
          <w:szCs w:val="24"/>
        </w:rPr>
        <w:t xml:space="preserve">(„abu piliakalnius jungiančio kelio </w:t>
      </w:r>
      <w:r w:rsidRPr="00410FEC">
        <w:rPr>
          <w:rFonts w:ascii="Times New Roman" w:hAnsi="Times New Roman"/>
          <w:strike/>
          <w:sz w:val="24"/>
          <w:szCs w:val="24"/>
        </w:rPr>
        <w:t xml:space="preserve">įrengimas </w:t>
      </w:r>
      <w:r w:rsidRPr="00410FEC">
        <w:rPr>
          <w:rFonts w:ascii="Times New Roman" w:hAnsi="Times New Roman"/>
          <w:b/>
          <w:bCs/>
          <w:sz w:val="24"/>
          <w:szCs w:val="24"/>
        </w:rPr>
        <w:t>remontas (nuo Pašilės g. iki Norkūnų I piliakalnio)</w:t>
      </w:r>
      <w:r w:rsidRPr="00410FEC">
        <w:rPr>
          <w:rFonts w:ascii="Times New Roman" w:hAnsi="Times New Roman"/>
          <w:sz w:val="24"/>
          <w:szCs w:val="24"/>
        </w:rPr>
        <w:t xml:space="preserve">, automobilių stovėjimo aikštelės įrengimas, piliakalnių laiptų </w:t>
      </w:r>
      <w:r w:rsidRPr="00410FEC">
        <w:rPr>
          <w:rFonts w:ascii="Times New Roman" w:hAnsi="Times New Roman"/>
          <w:b/>
          <w:bCs/>
          <w:sz w:val="24"/>
          <w:szCs w:val="24"/>
        </w:rPr>
        <w:t xml:space="preserve">ir pėsčiųjų takų </w:t>
      </w:r>
      <w:r w:rsidRPr="00410FEC">
        <w:rPr>
          <w:rFonts w:ascii="Times New Roman" w:hAnsi="Times New Roman"/>
          <w:sz w:val="24"/>
          <w:szCs w:val="24"/>
        </w:rPr>
        <w:t>įrengimas, mažosios architektūros elementų įrengimas (suoliukai, stendai</w:t>
      </w:r>
      <w:r w:rsidRPr="00410FEC">
        <w:rPr>
          <w:rFonts w:ascii="Times New Roman" w:hAnsi="Times New Roman"/>
          <w:strike/>
          <w:sz w:val="24"/>
          <w:szCs w:val="24"/>
        </w:rPr>
        <w:t>, pavėsinės</w:t>
      </w:r>
      <w:r w:rsidRPr="00410FEC">
        <w:rPr>
          <w:rFonts w:ascii="Times New Roman" w:hAnsi="Times New Roman"/>
          <w:sz w:val="24"/>
          <w:szCs w:val="24"/>
        </w:rPr>
        <w:t>)“)</w:t>
      </w:r>
      <w:r w:rsidRPr="00410FEC">
        <w:rPr>
          <w:rFonts w:ascii="Times New Roman" w:hAnsi="Times New Roman"/>
          <w:i/>
          <w:iCs/>
          <w:sz w:val="24"/>
          <w:szCs w:val="24"/>
        </w:rPr>
        <w:t xml:space="preserve">, </w:t>
      </w:r>
      <w:proofErr w:type="spellStart"/>
      <w:r w:rsidRPr="00410FEC">
        <w:rPr>
          <w:rFonts w:ascii="Times New Roman" w:hAnsi="Times New Roman"/>
          <w:i/>
          <w:iCs/>
          <w:sz w:val="24"/>
          <w:szCs w:val="24"/>
        </w:rPr>
        <w:t>Pašlavančio</w:t>
      </w:r>
      <w:proofErr w:type="spellEnd"/>
      <w:r w:rsidRPr="00410FEC">
        <w:rPr>
          <w:rFonts w:ascii="Times New Roman" w:hAnsi="Times New Roman"/>
          <w:i/>
          <w:iCs/>
          <w:sz w:val="24"/>
          <w:szCs w:val="24"/>
        </w:rPr>
        <w:t xml:space="preserve"> </w:t>
      </w:r>
      <w:r w:rsidRPr="00410FEC">
        <w:rPr>
          <w:rFonts w:ascii="Times New Roman" w:hAnsi="Times New Roman"/>
          <w:sz w:val="24"/>
          <w:szCs w:val="24"/>
        </w:rPr>
        <w:t xml:space="preserve">(„privažiavimo kelio sutvarkymas </w:t>
      </w:r>
      <w:r w:rsidRPr="00410FEC">
        <w:rPr>
          <w:rFonts w:ascii="Times New Roman" w:hAnsi="Times New Roman"/>
          <w:b/>
          <w:bCs/>
          <w:sz w:val="24"/>
          <w:szCs w:val="24"/>
        </w:rPr>
        <w:t xml:space="preserve">(nuo </w:t>
      </w:r>
      <w:proofErr w:type="spellStart"/>
      <w:r w:rsidRPr="00410FEC">
        <w:rPr>
          <w:rFonts w:ascii="Times New Roman" w:hAnsi="Times New Roman"/>
          <w:b/>
          <w:bCs/>
          <w:sz w:val="24"/>
          <w:szCs w:val="24"/>
        </w:rPr>
        <w:t>Pašlavančio</w:t>
      </w:r>
      <w:proofErr w:type="spellEnd"/>
      <w:r w:rsidRPr="00410FEC">
        <w:rPr>
          <w:rFonts w:ascii="Times New Roman" w:hAnsi="Times New Roman"/>
          <w:b/>
          <w:bCs/>
          <w:sz w:val="24"/>
          <w:szCs w:val="24"/>
        </w:rPr>
        <w:t xml:space="preserve"> g. iki piliakalnio), </w:t>
      </w:r>
      <w:r w:rsidRPr="00410FEC">
        <w:rPr>
          <w:rFonts w:ascii="Times New Roman" w:hAnsi="Times New Roman"/>
          <w:sz w:val="24"/>
          <w:szCs w:val="24"/>
        </w:rPr>
        <w:t xml:space="preserve">automobilių stovėjimo aikštelės </w:t>
      </w:r>
      <w:r w:rsidRPr="00410FEC">
        <w:rPr>
          <w:rFonts w:ascii="Times New Roman" w:hAnsi="Times New Roman"/>
          <w:b/>
          <w:bCs/>
          <w:sz w:val="24"/>
          <w:szCs w:val="24"/>
        </w:rPr>
        <w:t>įrengimas, laiptų remontas, pėsčiųjų takų ir mažosios architektūros elementų</w:t>
      </w:r>
      <w:r w:rsidRPr="00410FEC">
        <w:rPr>
          <w:rFonts w:ascii="Times New Roman" w:hAnsi="Times New Roman"/>
          <w:strike/>
          <w:sz w:val="24"/>
          <w:szCs w:val="24"/>
        </w:rPr>
        <w:t>, pavėsinės</w:t>
      </w:r>
      <w:r w:rsidRPr="00410FEC">
        <w:rPr>
          <w:rFonts w:ascii="Times New Roman" w:hAnsi="Times New Roman"/>
          <w:sz w:val="24"/>
          <w:szCs w:val="24"/>
        </w:rPr>
        <w:t xml:space="preserve"> įrengimas“)</w:t>
      </w:r>
      <w:r w:rsidRPr="00410FEC">
        <w:rPr>
          <w:rFonts w:ascii="Times New Roman" w:hAnsi="Times New Roman"/>
          <w:i/>
          <w:iCs/>
          <w:sz w:val="24"/>
          <w:szCs w:val="24"/>
        </w:rPr>
        <w:t xml:space="preserve"> ir </w:t>
      </w:r>
      <w:proofErr w:type="spellStart"/>
      <w:r w:rsidRPr="00410FEC">
        <w:rPr>
          <w:rFonts w:ascii="Times New Roman" w:hAnsi="Times New Roman"/>
          <w:i/>
          <w:iCs/>
          <w:sz w:val="24"/>
          <w:szCs w:val="24"/>
        </w:rPr>
        <w:t>Pelekonių</w:t>
      </w:r>
      <w:proofErr w:type="spellEnd"/>
      <w:r w:rsidRPr="00410FEC">
        <w:rPr>
          <w:rFonts w:ascii="Times New Roman" w:hAnsi="Times New Roman"/>
          <w:i/>
          <w:iCs/>
          <w:sz w:val="24"/>
          <w:szCs w:val="24"/>
        </w:rPr>
        <w:t xml:space="preserve"> IV </w:t>
      </w:r>
      <w:r w:rsidRPr="00410FEC">
        <w:rPr>
          <w:rFonts w:ascii="Times New Roman" w:hAnsi="Times New Roman"/>
          <w:sz w:val="24"/>
          <w:szCs w:val="24"/>
        </w:rPr>
        <w:t xml:space="preserve">(„privažiavimo kelio </w:t>
      </w:r>
      <w:r w:rsidRPr="00410FEC">
        <w:rPr>
          <w:rFonts w:ascii="Times New Roman" w:hAnsi="Times New Roman"/>
          <w:b/>
          <w:bCs/>
          <w:sz w:val="24"/>
          <w:szCs w:val="24"/>
        </w:rPr>
        <w:t>(nuo Miško g. iki piliakalnio</w:t>
      </w:r>
      <w:r w:rsidRPr="00410FEC">
        <w:rPr>
          <w:rFonts w:ascii="Times New Roman" w:hAnsi="Times New Roman"/>
          <w:sz w:val="24"/>
          <w:szCs w:val="24"/>
        </w:rPr>
        <w:t xml:space="preserve">), automobilių stovėjimo aikštelės, </w:t>
      </w:r>
      <w:r w:rsidRPr="00410FEC">
        <w:rPr>
          <w:rFonts w:ascii="Times New Roman" w:hAnsi="Times New Roman"/>
          <w:b/>
          <w:bCs/>
          <w:sz w:val="24"/>
          <w:szCs w:val="24"/>
        </w:rPr>
        <w:t xml:space="preserve">pėsčiųjų takų, mažosios architektūros elementų ir Nemuno upėje, piliakalnio papėdėje, pontoninės prieplaukos </w:t>
      </w:r>
      <w:r w:rsidRPr="00410FEC">
        <w:rPr>
          <w:rFonts w:ascii="Times New Roman" w:hAnsi="Times New Roman"/>
          <w:sz w:val="24"/>
          <w:szCs w:val="24"/>
        </w:rPr>
        <w:t>įrengimas“)</w:t>
      </w:r>
      <w:r w:rsidRPr="00410FEC">
        <w:rPr>
          <w:rFonts w:ascii="Times New Roman" w:hAnsi="Times New Roman"/>
          <w:i/>
          <w:iCs/>
          <w:sz w:val="24"/>
          <w:szCs w:val="24"/>
        </w:rPr>
        <w:t xml:space="preserve"> piliakalnių pritaikymu lankymui.</w:t>
      </w:r>
    </w:p>
    <w:p w14:paraId="07A49C35" w14:textId="0C12AD01" w:rsidR="00A53B03" w:rsidRDefault="000143DF" w:rsidP="00A53B03">
      <w:pPr>
        <w:pStyle w:val="Sraopastraipa"/>
        <w:numPr>
          <w:ilvl w:val="0"/>
          <w:numId w:val="4"/>
        </w:numPr>
        <w:suppressAutoHyphens/>
        <w:spacing w:after="0" w:line="276" w:lineRule="auto"/>
        <w:ind w:left="0" w:firstLine="709"/>
        <w:jc w:val="both"/>
        <w:rPr>
          <w:rFonts w:ascii="Times New Roman" w:hAnsi="Times New Roman"/>
          <w:sz w:val="24"/>
          <w:szCs w:val="24"/>
        </w:rPr>
      </w:pPr>
      <w:r w:rsidRPr="00175ED3">
        <w:rPr>
          <w:rFonts w:ascii="Times New Roman" w:hAnsi="Times New Roman"/>
          <w:b/>
          <w:bCs/>
          <w:sz w:val="24"/>
          <w:szCs w:val="24"/>
          <w:u w:val="single"/>
        </w:rPr>
        <w:t>P</w:t>
      </w:r>
      <w:r w:rsidR="00A53B03" w:rsidRPr="00175ED3">
        <w:rPr>
          <w:rFonts w:ascii="Times New Roman" w:hAnsi="Times New Roman"/>
          <w:b/>
          <w:bCs/>
          <w:sz w:val="24"/>
          <w:szCs w:val="24"/>
          <w:u w:val="single"/>
        </w:rPr>
        <w:t>akeitimai</w:t>
      </w:r>
      <w:r>
        <w:rPr>
          <w:rFonts w:ascii="Times New Roman" w:hAnsi="Times New Roman"/>
          <w:b/>
          <w:bCs/>
          <w:sz w:val="24"/>
          <w:szCs w:val="24"/>
          <w:u w:val="single"/>
        </w:rPr>
        <w:t>,</w:t>
      </w:r>
      <w:r w:rsidR="00A53B03" w:rsidRPr="00175ED3">
        <w:rPr>
          <w:rFonts w:ascii="Times New Roman" w:hAnsi="Times New Roman"/>
          <w:b/>
          <w:bCs/>
          <w:sz w:val="24"/>
          <w:szCs w:val="24"/>
          <w:u w:val="single"/>
        </w:rPr>
        <w:t xml:space="preserve"> susiję su Raseinių rajono savivaldybės planuojamais įgyvendinti veiksmais</w:t>
      </w:r>
      <w:r w:rsidR="00A53B03" w:rsidRPr="00175ED3">
        <w:rPr>
          <w:rFonts w:ascii="Times New Roman" w:hAnsi="Times New Roman"/>
          <w:sz w:val="24"/>
          <w:szCs w:val="24"/>
        </w:rPr>
        <w:t>:</w:t>
      </w:r>
    </w:p>
    <w:p w14:paraId="51094F01" w14:textId="77777777" w:rsidR="00A53B03" w:rsidRPr="009746ED"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1F2551">
        <w:rPr>
          <w:rFonts w:ascii="Times New Roman" w:hAnsi="Times New Roman"/>
          <w:sz w:val="24"/>
          <w:szCs w:val="24"/>
        </w:rPr>
        <w:t>Patikslinamos 1.1.11 veiksmo „</w:t>
      </w:r>
      <w:r w:rsidRPr="001F2551">
        <w:rPr>
          <w:rFonts w:ascii="Times New Roman" w:hAnsi="Times New Roman"/>
          <w:b/>
          <w:bCs/>
          <w:i/>
          <w:iCs/>
          <w:sz w:val="24"/>
          <w:szCs w:val="24"/>
        </w:rPr>
        <w:t>Religinių ir pažintinių objektų pritaikymas lankymui Raseinių rajono savivaldybėje</w:t>
      </w:r>
      <w:r w:rsidRPr="001F2551">
        <w:rPr>
          <w:rFonts w:ascii="Times New Roman" w:hAnsi="Times New Roman"/>
          <w:sz w:val="24"/>
          <w:szCs w:val="24"/>
        </w:rPr>
        <w:t xml:space="preserve">“ </w:t>
      </w:r>
      <w:r w:rsidRPr="001F2551">
        <w:rPr>
          <w:rFonts w:ascii="Times New Roman" w:hAnsi="Times New Roman"/>
          <w:i/>
          <w:iCs/>
          <w:sz w:val="24"/>
          <w:szCs w:val="24"/>
        </w:rPr>
        <w:t xml:space="preserve">veiklos, susijusios su Dubysos upės </w:t>
      </w:r>
      <w:r w:rsidRPr="001F2551">
        <w:rPr>
          <w:rFonts w:ascii="Times New Roman" w:hAnsi="Times New Roman"/>
          <w:sz w:val="24"/>
          <w:szCs w:val="24"/>
        </w:rPr>
        <w:t xml:space="preserve">(„Padubysio kaime </w:t>
      </w:r>
      <w:r w:rsidRPr="001F2551">
        <w:rPr>
          <w:rFonts w:ascii="Times New Roman" w:hAnsi="Times New Roman"/>
          <w:strike/>
          <w:sz w:val="24"/>
          <w:szCs w:val="24"/>
        </w:rPr>
        <w:t xml:space="preserve">Lakštingalų </w:t>
      </w:r>
      <w:r w:rsidRPr="001F2551">
        <w:rPr>
          <w:rFonts w:ascii="Times New Roman" w:hAnsi="Times New Roman"/>
          <w:b/>
          <w:bCs/>
          <w:sz w:val="24"/>
          <w:szCs w:val="24"/>
        </w:rPr>
        <w:t>Lakštingalos</w:t>
      </w:r>
      <w:r w:rsidRPr="001F2551">
        <w:rPr>
          <w:rFonts w:ascii="Times New Roman" w:hAnsi="Times New Roman"/>
          <w:sz w:val="24"/>
          <w:szCs w:val="24"/>
        </w:rPr>
        <w:t xml:space="preserve"> poilsiavietėje, Kalniškių kaime, </w:t>
      </w:r>
      <w:proofErr w:type="spellStart"/>
      <w:r w:rsidRPr="001F2551">
        <w:rPr>
          <w:rFonts w:ascii="Times New Roman" w:hAnsi="Times New Roman"/>
          <w:sz w:val="24"/>
          <w:szCs w:val="24"/>
        </w:rPr>
        <w:t>Lyduvėnų</w:t>
      </w:r>
      <w:proofErr w:type="spellEnd"/>
      <w:r w:rsidRPr="001F2551">
        <w:rPr>
          <w:rFonts w:ascii="Times New Roman" w:hAnsi="Times New Roman"/>
          <w:sz w:val="24"/>
          <w:szCs w:val="24"/>
        </w:rPr>
        <w:t xml:space="preserve"> miestelyje įrengiant: poilsiavietes su mažąja architektūra, grilio vietomis, atviromis stoginėmis, mediniais gultais, terasiniais laiptais pagal universalaus dizaino principus“, „ties Betygalos mstl. </w:t>
      </w:r>
      <w:r w:rsidRPr="001F2551">
        <w:rPr>
          <w:rFonts w:ascii="Times New Roman" w:hAnsi="Times New Roman"/>
          <w:strike/>
          <w:sz w:val="24"/>
          <w:szCs w:val="24"/>
        </w:rPr>
        <w:t xml:space="preserve">ir </w:t>
      </w:r>
      <w:proofErr w:type="spellStart"/>
      <w:r w:rsidRPr="001F2551">
        <w:rPr>
          <w:rFonts w:ascii="Times New Roman" w:hAnsi="Times New Roman"/>
          <w:strike/>
          <w:sz w:val="24"/>
          <w:szCs w:val="24"/>
        </w:rPr>
        <w:t>Ugionių</w:t>
      </w:r>
      <w:proofErr w:type="spellEnd"/>
      <w:r w:rsidRPr="001F2551">
        <w:rPr>
          <w:rFonts w:ascii="Times New Roman" w:hAnsi="Times New Roman"/>
          <w:strike/>
          <w:sz w:val="24"/>
          <w:szCs w:val="24"/>
        </w:rPr>
        <w:t xml:space="preserve"> k., Betygalos sen.</w:t>
      </w:r>
      <w:r w:rsidRPr="001F2551">
        <w:rPr>
          <w:rFonts w:ascii="Times New Roman" w:hAnsi="Times New Roman"/>
          <w:sz w:val="24"/>
          <w:szCs w:val="24"/>
        </w:rPr>
        <w:t xml:space="preserve"> pritaikymas lankymui įrengiant (modernizuojamas pritaikant pagal universalaus dizaino principus): poilsio vietą su atviromis stoginėmis ir grilio vietomis kairiajame Dubysos upės krante (ties Betygalos mstl.)“ ir</w:t>
      </w:r>
      <w:r>
        <w:rPr>
          <w:rFonts w:ascii="Times New Roman" w:hAnsi="Times New Roman"/>
          <w:sz w:val="24"/>
          <w:szCs w:val="24"/>
        </w:rPr>
        <w:t xml:space="preserve"> </w:t>
      </w:r>
      <w:r w:rsidRPr="001F2551">
        <w:rPr>
          <w:rFonts w:ascii="Times New Roman" w:hAnsi="Times New Roman"/>
          <w:sz w:val="24"/>
          <w:szCs w:val="24"/>
        </w:rPr>
        <w:t>„ties Ariogala pritaikymas lankymui, įrengiant: - poilsiavietę prie Dubysos upės su mažosios architektūros elementais ir aktyvaus laisvalaikio ir vaikų zonomis; - pėsčiųjų -</w:t>
      </w:r>
      <w:r w:rsidRPr="001F2551">
        <w:rPr>
          <w:rFonts w:ascii="Times New Roman" w:hAnsi="Times New Roman"/>
          <w:b/>
          <w:bCs/>
          <w:sz w:val="24"/>
          <w:szCs w:val="24"/>
        </w:rPr>
        <w:t xml:space="preserve">ir </w:t>
      </w:r>
      <w:r w:rsidRPr="001F2551">
        <w:rPr>
          <w:rFonts w:ascii="Times New Roman" w:hAnsi="Times New Roman"/>
          <w:sz w:val="24"/>
          <w:szCs w:val="24"/>
        </w:rPr>
        <w:t>dviračių taką iki poilsiavietės; - poilsio zonas pėsčiųjų -</w:t>
      </w:r>
      <w:r w:rsidRPr="001F2551">
        <w:rPr>
          <w:rFonts w:ascii="Times New Roman" w:hAnsi="Times New Roman"/>
          <w:b/>
          <w:bCs/>
          <w:sz w:val="24"/>
          <w:szCs w:val="24"/>
        </w:rPr>
        <w:t>ir</w:t>
      </w:r>
      <w:r w:rsidRPr="001F2551">
        <w:rPr>
          <w:rFonts w:ascii="Times New Roman" w:hAnsi="Times New Roman"/>
          <w:sz w:val="24"/>
          <w:szCs w:val="24"/>
        </w:rPr>
        <w:t xml:space="preserve"> dviračių take su mažosios architektūros elementais; - autonomiškai veikiantį apšvietimą take; - dviračių parkavimo vietas prie poilsiavietės“)</w:t>
      </w:r>
      <w:r w:rsidRPr="001F2551">
        <w:rPr>
          <w:rFonts w:ascii="Times New Roman" w:hAnsi="Times New Roman"/>
          <w:i/>
          <w:iCs/>
          <w:sz w:val="24"/>
          <w:szCs w:val="24"/>
        </w:rPr>
        <w:t xml:space="preserve">, Betygalos valsčiaus valdybos pastato, Raseinių rajono kultūros centro </w:t>
      </w:r>
      <w:r w:rsidRPr="001F2551">
        <w:rPr>
          <w:rFonts w:ascii="Times New Roman" w:hAnsi="Times New Roman"/>
          <w:sz w:val="24"/>
          <w:szCs w:val="24"/>
        </w:rPr>
        <w:t xml:space="preserve">(„Betygalos valsčiaus valdybos pastato (kultūros paveldo objektas) (Dubysos g. 8, Betygala) ir Raseinių rajono kultūros centro </w:t>
      </w:r>
      <w:r w:rsidRPr="001F2551">
        <w:rPr>
          <w:rFonts w:ascii="Times New Roman" w:hAnsi="Times New Roman"/>
          <w:strike/>
          <w:sz w:val="24"/>
          <w:szCs w:val="24"/>
        </w:rPr>
        <w:t xml:space="preserve">(kultūros paveldo objektas) </w:t>
      </w:r>
      <w:r w:rsidRPr="001F2551">
        <w:rPr>
          <w:rFonts w:ascii="Times New Roman" w:hAnsi="Times New Roman"/>
          <w:sz w:val="24"/>
          <w:szCs w:val="24"/>
        </w:rPr>
        <w:t xml:space="preserve">(Rožių g. 2, Betygala) –, </w:t>
      </w:r>
      <w:r w:rsidRPr="001F2551">
        <w:rPr>
          <w:rFonts w:ascii="Times New Roman" w:hAnsi="Times New Roman"/>
          <w:strike/>
          <w:sz w:val="24"/>
          <w:szCs w:val="24"/>
        </w:rPr>
        <w:t>kuris buvo</w:t>
      </w:r>
      <w:r w:rsidRPr="001F2551">
        <w:rPr>
          <w:rFonts w:ascii="Times New Roman" w:hAnsi="Times New Roman"/>
          <w:sz w:val="24"/>
          <w:szCs w:val="24"/>
        </w:rPr>
        <w:t xml:space="preserve"> </w:t>
      </w:r>
      <w:r w:rsidRPr="001F2551">
        <w:rPr>
          <w:rFonts w:ascii="Times New Roman" w:hAnsi="Times New Roman"/>
          <w:b/>
          <w:bCs/>
          <w:sz w:val="24"/>
          <w:szCs w:val="24"/>
        </w:rPr>
        <w:t>buvusio</w:t>
      </w:r>
      <w:r w:rsidRPr="001F2551">
        <w:rPr>
          <w:rFonts w:ascii="Times New Roman" w:hAnsi="Times New Roman"/>
          <w:sz w:val="24"/>
          <w:szCs w:val="24"/>
        </w:rPr>
        <w:t xml:space="preserve"> Rusijos valstybinio banko </w:t>
      </w:r>
      <w:proofErr w:type="spellStart"/>
      <w:r w:rsidRPr="001F2551">
        <w:rPr>
          <w:rFonts w:ascii="Times New Roman" w:hAnsi="Times New Roman"/>
          <w:sz w:val="24"/>
          <w:szCs w:val="24"/>
        </w:rPr>
        <w:t>filial</w:t>
      </w:r>
      <w:r w:rsidRPr="00822666">
        <w:rPr>
          <w:rFonts w:ascii="Times New Roman" w:hAnsi="Times New Roman"/>
          <w:strike/>
          <w:sz w:val="24"/>
          <w:szCs w:val="24"/>
        </w:rPr>
        <w:t>as</w:t>
      </w:r>
      <w:r w:rsidRPr="00822666">
        <w:rPr>
          <w:rFonts w:ascii="Times New Roman" w:hAnsi="Times New Roman"/>
          <w:b/>
          <w:bCs/>
          <w:sz w:val="24"/>
          <w:szCs w:val="24"/>
        </w:rPr>
        <w:t>o</w:t>
      </w:r>
      <w:proofErr w:type="spellEnd"/>
      <w:r w:rsidRPr="001F2551">
        <w:rPr>
          <w:rFonts w:ascii="Times New Roman" w:hAnsi="Times New Roman"/>
          <w:sz w:val="24"/>
          <w:szCs w:val="24"/>
        </w:rPr>
        <w:t xml:space="preserve"> </w:t>
      </w:r>
      <w:r w:rsidRPr="001F2551">
        <w:rPr>
          <w:rFonts w:ascii="Times New Roman" w:hAnsi="Times New Roman"/>
          <w:b/>
          <w:bCs/>
          <w:sz w:val="24"/>
          <w:szCs w:val="24"/>
        </w:rPr>
        <w:t xml:space="preserve">(kultūros paveldo objektas), </w:t>
      </w:r>
      <w:r w:rsidRPr="001F2551">
        <w:rPr>
          <w:rFonts w:ascii="Times New Roman" w:hAnsi="Times New Roman"/>
          <w:sz w:val="24"/>
          <w:szCs w:val="24"/>
        </w:rPr>
        <w:t>pritaikymas lankymui: - viešojo tualeto (Sporto g. 1, Betygala) įrengimas; - automobilių stovėjimo aikštelės prie Sporto gatvės įrengimas; - pėsčiųjų takų (palei valsčiaus pastatą, iki WC, palei Sporto gatvę prie Betygalos Šv. Mikalojaus bažnyčios (Sporto g. 2, Betygala) iki automobilių aikštelės ir iki kultūros centro) įrengimas; - mažosios architektūros elementų įrengimas“)</w:t>
      </w:r>
      <w:r w:rsidRPr="001F2551">
        <w:rPr>
          <w:rFonts w:ascii="Times New Roman" w:hAnsi="Times New Roman"/>
          <w:i/>
          <w:iCs/>
          <w:sz w:val="24"/>
          <w:szCs w:val="24"/>
        </w:rPr>
        <w:t xml:space="preserve">, Šiluvos šilo ir Švč. M. Marijos Gimimo bazilikos </w:t>
      </w:r>
      <w:r w:rsidRPr="001F2551">
        <w:rPr>
          <w:rFonts w:ascii="Times New Roman" w:hAnsi="Times New Roman"/>
          <w:sz w:val="24"/>
          <w:szCs w:val="24"/>
        </w:rPr>
        <w:t>(„</w:t>
      </w:r>
      <w:r w:rsidRPr="00110839">
        <w:rPr>
          <w:rFonts w:ascii="Times New Roman" w:hAnsi="Times New Roman"/>
          <w:sz w:val="24"/>
          <w:szCs w:val="24"/>
        </w:rPr>
        <w:t xml:space="preserve">prieš </w:t>
      </w:r>
      <w:r w:rsidRPr="001F2551">
        <w:rPr>
          <w:rFonts w:ascii="Times New Roman" w:hAnsi="Times New Roman"/>
          <w:sz w:val="24"/>
          <w:szCs w:val="24"/>
        </w:rPr>
        <w:t xml:space="preserve">įvažiavimą į Šiluvą nuo Raseinių miesto pusės, sudarant galimybę aplankyti </w:t>
      </w:r>
      <w:proofErr w:type="spellStart"/>
      <w:r w:rsidRPr="001F2551">
        <w:rPr>
          <w:rFonts w:ascii="Times New Roman" w:hAnsi="Times New Roman"/>
          <w:strike/>
          <w:sz w:val="24"/>
          <w:szCs w:val="24"/>
        </w:rPr>
        <w:t>k</w:t>
      </w:r>
      <w:r w:rsidRPr="001F2551">
        <w:rPr>
          <w:rFonts w:ascii="Times New Roman" w:hAnsi="Times New Roman"/>
          <w:b/>
          <w:bCs/>
          <w:sz w:val="24"/>
          <w:szCs w:val="24"/>
        </w:rPr>
        <w:t>K</w:t>
      </w:r>
      <w:r w:rsidRPr="001F2551">
        <w:rPr>
          <w:rFonts w:ascii="Times New Roman" w:hAnsi="Times New Roman"/>
          <w:sz w:val="24"/>
          <w:szCs w:val="24"/>
        </w:rPr>
        <w:t>ryžių</w:t>
      </w:r>
      <w:proofErr w:type="spellEnd"/>
      <w:r w:rsidRPr="001F2551">
        <w:rPr>
          <w:rFonts w:ascii="Times New Roman" w:hAnsi="Times New Roman"/>
          <w:sz w:val="24"/>
          <w:szCs w:val="24"/>
        </w:rPr>
        <w:t xml:space="preserve"> kelią ir Šiluvos šilą, įrengiama </w:t>
      </w:r>
      <w:r w:rsidRPr="001F2551">
        <w:rPr>
          <w:rFonts w:ascii="Times New Roman" w:hAnsi="Times New Roman"/>
          <w:strike/>
          <w:sz w:val="24"/>
          <w:szCs w:val="24"/>
        </w:rPr>
        <w:lastRenderedPageBreak/>
        <w:t>automobilių sustojimo</w:t>
      </w:r>
      <w:r w:rsidRPr="001F2551">
        <w:rPr>
          <w:rFonts w:ascii="Times New Roman" w:hAnsi="Times New Roman"/>
          <w:sz w:val="24"/>
          <w:szCs w:val="24"/>
        </w:rPr>
        <w:t xml:space="preserve"> aikštelė </w:t>
      </w:r>
      <w:r w:rsidRPr="001F2551">
        <w:rPr>
          <w:rFonts w:ascii="Times New Roman" w:hAnsi="Times New Roman"/>
          <w:b/>
          <w:bCs/>
          <w:sz w:val="24"/>
          <w:szCs w:val="24"/>
        </w:rPr>
        <w:t xml:space="preserve">ir poilsio vieta </w:t>
      </w:r>
      <w:r w:rsidRPr="001F2551">
        <w:rPr>
          <w:rFonts w:ascii="Times New Roman" w:hAnsi="Times New Roman"/>
          <w:sz w:val="24"/>
          <w:szCs w:val="24"/>
        </w:rPr>
        <w:t>su pavėsinė</w:t>
      </w:r>
      <w:r w:rsidRPr="001F2551">
        <w:rPr>
          <w:rFonts w:ascii="Times New Roman" w:hAnsi="Times New Roman"/>
          <w:b/>
          <w:bCs/>
          <w:sz w:val="24"/>
          <w:szCs w:val="24"/>
        </w:rPr>
        <w:t>mi</w:t>
      </w:r>
      <w:r w:rsidRPr="001F2551">
        <w:rPr>
          <w:rFonts w:ascii="Times New Roman" w:hAnsi="Times New Roman"/>
          <w:sz w:val="24"/>
          <w:szCs w:val="24"/>
        </w:rPr>
        <w:t xml:space="preserve">s, suoleliais, </w:t>
      </w:r>
      <w:r w:rsidRPr="001F2551">
        <w:rPr>
          <w:rFonts w:ascii="Times New Roman" w:hAnsi="Times New Roman"/>
          <w:strike/>
          <w:sz w:val="24"/>
          <w:szCs w:val="24"/>
        </w:rPr>
        <w:t xml:space="preserve">WC, autonomiškai veikiančios stotelės su krovikliais ir </w:t>
      </w:r>
      <w:proofErr w:type="spellStart"/>
      <w:r w:rsidRPr="001F2551">
        <w:rPr>
          <w:rFonts w:ascii="Times New Roman" w:hAnsi="Times New Roman"/>
          <w:strike/>
          <w:sz w:val="24"/>
          <w:szCs w:val="24"/>
        </w:rPr>
        <w:t>Wifi</w:t>
      </w:r>
      <w:proofErr w:type="spellEnd"/>
      <w:r w:rsidRPr="001F2551">
        <w:rPr>
          <w:rFonts w:ascii="Times New Roman" w:hAnsi="Times New Roman"/>
          <w:strike/>
          <w:sz w:val="24"/>
          <w:szCs w:val="24"/>
        </w:rPr>
        <w:t>,</w:t>
      </w:r>
      <w:r w:rsidRPr="001F2551">
        <w:rPr>
          <w:rFonts w:ascii="Times New Roman" w:hAnsi="Times New Roman"/>
          <w:sz w:val="24"/>
          <w:szCs w:val="24"/>
        </w:rPr>
        <w:t xml:space="preserve"> </w:t>
      </w:r>
      <w:r w:rsidRPr="001F2551">
        <w:rPr>
          <w:rFonts w:ascii="Times New Roman" w:hAnsi="Times New Roman"/>
          <w:b/>
          <w:bCs/>
          <w:sz w:val="24"/>
          <w:szCs w:val="24"/>
        </w:rPr>
        <w:t xml:space="preserve">informacine infrastruktūra ir </w:t>
      </w:r>
      <w:r w:rsidRPr="001F2551">
        <w:rPr>
          <w:rFonts w:ascii="Times New Roman" w:hAnsi="Times New Roman"/>
          <w:sz w:val="24"/>
          <w:szCs w:val="24"/>
        </w:rPr>
        <w:t>mažosios architektūros  elementai</w:t>
      </w:r>
      <w:r w:rsidRPr="001F2551">
        <w:rPr>
          <w:rFonts w:ascii="Times New Roman" w:hAnsi="Times New Roman"/>
          <w:b/>
          <w:bCs/>
          <w:sz w:val="24"/>
          <w:szCs w:val="24"/>
        </w:rPr>
        <w:t>s</w:t>
      </w:r>
      <w:r w:rsidRPr="001F2551">
        <w:rPr>
          <w:rFonts w:ascii="Times New Roman" w:hAnsi="Times New Roman"/>
          <w:sz w:val="24"/>
          <w:szCs w:val="24"/>
        </w:rPr>
        <w:t xml:space="preserve">; </w:t>
      </w:r>
      <w:r w:rsidRPr="001F2551">
        <w:rPr>
          <w:rFonts w:ascii="Times New Roman" w:hAnsi="Times New Roman"/>
          <w:strike/>
          <w:sz w:val="24"/>
          <w:szCs w:val="24"/>
        </w:rPr>
        <w:t xml:space="preserve">- Šiluvos mstl., vykstant link Tytuvėnų, įrengiama poilsio aikštelė, pritaikant lankymui Šiluvos šilą, sujungiant esantį pėsčiųjų - dviračių taką su Šiluvos miestelyje esančiais pėsčiųjų - dviračių takais (nuo poilsio aikštelės iki Tytuvėnų dviračių tako). Poilsiavietėje planuojamas pavėsinės, suolelių, autonomiškai veikiančios stotelės su krovikliais ir </w:t>
      </w:r>
      <w:proofErr w:type="spellStart"/>
      <w:r w:rsidRPr="001F2551">
        <w:rPr>
          <w:rFonts w:ascii="Times New Roman" w:hAnsi="Times New Roman"/>
          <w:strike/>
          <w:sz w:val="24"/>
          <w:szCs w:val="24"/>
        </w:rPr>
        <w:t>Wifi</w:t>
      </w:r>
      <w:proofErr w:type="spellEnd"/>
      <w:r w:rsidRPr="001F2551">
        <w:rPr>
          <w:rFonts w:ascii="Times New Roman" w:hAnsi="Times New Roman"/>
          <w:strike/>
          <w:sz w:val="24"/>
          <w:szCs w:val="24"/>
        </w:rPr>
        <w:t>, mažosios architektūros elementų įrengimas;</w:t>
      </w:r>
      <w:r w:rsidRPr="001F2551">
        <w:rPr>
          <w:rFonts w:ascii="Times New Roman" w:hAnsi="Times New Roman"/>
          <w:sz w:val="24"/>
          <w:szCs w:val="24"/>
        </w:rPr>
        <w:t xml:space="preserve"> - </w:t>
      </w:r>
      <w:r w:rsidRPr="001F2551">
        <w:rPr>
          <w:rFonts w:ascii="Times New Roman" w:hAnsi="Times New Roman"/>
          <w:b/>
          <w:bCs/>
          <w:sz w:val="24"/>
          <w:szCs w:val="24"/>
        </w:rPr>
        <w:t xml:space="preserve">įrengiama apžvalgos aikštelė Pyragių k., Šiluvos sen. (ties Jono Pauliaus II </w:t>
      </w:r>
      <w:r w:rsidRPr="00110839">
        <w:rPr>
          <w:rFonts w:ascii="Times New Roman" w:hAnsi="Times New Roman"/>
          <w:b/>
          <w:bCs/>
          <w:sz w:val="24"/>
          <w:szCs w:val="24"/>
        </w:rPr>
        <w:t>g.),</w:t>
      </w:r>
      <w:r w:rsidRPr="001F2551">
        <w:rPr>
          <w:rFonts w:ascii="Times New Roman" w:hAnsi="Times New Roman"/>
          <w:strike/>
          <w:sz w:val="24"/>
          <w:szCs w:val="24"/>
        </w:rPr>
        <w:t xml:space="preserve">  poilsio aikštelės su vaizdu į Švč. M. Marijos Gimimo baziliką ir pėsčiųjų tako įrengimas, poilsio aikštelėje numatomas suolelių, stoginės, autonomiškai veikiančios stotelės su krovikliais ir </w:t>
      </w:r>
      <w:proofErr w:type="spellStart"/>
      <w:r w:rsidRPr="001F2551">
        <w:rPr>
          <w:rFonts w:ascii="Times New Roman" w:hAnsi="Times New Roman"/>
          <w:strike/>
          <w:sz w:val="24"/>
          <w:szCs w:val="24"/>
        </w:rPr>
        <w:t>Wifi</w:t>
      </w:r>
      <w:proofErr w:type="spellEnd"/>
      <w:r w:rsidRPr="001F2551">
        <w:rPr>
          <w:rFonts w:ascii="Times New Roman" w:hAnsi="Times New Roman"/>
          <w:strike/>
          <w:sz w:val="24"/>
          <w:szCs w:val="24"/>
        </w:rPr>
        <w:t xml:space="preserve">, mažosios architektūros elementų įrengimas;,  </w:t>
      </w:r>
      <w:r w:rsidRPr="001F2551">
        <w:rPr>
          <w:rFonts w:ascii="Times New Roman" w:hAnsi="Times New Roman"/>
          <w:b/>
          <w:bCs/>
          <w:sz w:val="24"/>
          <w:szCs w:val="24"/>
        </w:rPr>
        <w:t>kurioje būtų stoginė, suoleliai ir kita  mažoji architektūra</w:t>
      </w:r>
      <w:r w:rsidRPr="001F2551">
        <w:rPr>
          <w:rFonts w:ascii="Times New Roman" w:hAnsi="Times New Roman"/>
          <w:sz w:val="24"/>
          <w:szCs w:val="24"/>
        </w:rPr>
        <w:t xml:space="preserve">; </w:t>
      </w:r>
      <w:r w:rsidRPr="001F2551">
        <w:rPr>
          <w:rFonts w:ascii="Times New Roman" w:hAnsi="Times New Roman"/>
          <w:b/>
          <w:bCs/>
          <w:sz w:val="24"/>
          <w:szCs w:val="24"/>
        </w:rPr>
        <w:t xml:space="preserve">- Šiluvos mstl., Šiluvos sen. (ties Tytuvėnų g.) numatoma įrengti pavėsinę, suolelius, kitą mažąją architektūrą; įrengiama </w:t>
      </w:r>
      <w:r w:rsidRPr="001F2551">
        <w:rPr>
          <w:rFonts w:ascii="Times New Roman" w:hAnsi="Times New Roman"/>
          <w:sz w:val="24"/>
          <w:szCs w:val="24"/>
        </w:rPr>
        <w:t>poilsiavietė</w:t>
      </w:r>
      <w:r w:rsidRPr="00110839">
        <w:rPr>
          <w:rFonts w:ascii="Times New Roman" w:hAnsi="Times New Roman"/>
          <w:strike/>
          <w:sz w:val="24"/>
          <w:szCs w:val="24"/>
        </w:rPr>
        <w:t>s</w:t>
      </w:r>
      <w:r w:rsidRPr="001F2551">
        <w:rPr>
          <w:rFonts w:ascii="Times New Roman" w:hAnsi="Times New Roman"/>
          <w:sz w:val="24"/>
          <w:szCs w:val="24"/>
        </w:rPr>
        <w:t xml:space="preserve"> prie autobusų ir automobilių sustojimo aikštelės, </w:t>
      </w:r>
      <w:r w:rsidRPr="001F2551">
        <w:rPr>
          <w:rFonts w:ascii="Times New Roman" w:hAnsi="Times New Roman"/>
          <w:b/>
          <w:bCs/>
          <w:sz w:val="24"/>
          <w:szCs w:val="24"/>
        </w:rPr>
        <w:t>esančios</w:t>
      </w:r>
      <w:r w:rsidRPr="001F2551">
        <w:rPr>
          <w:rFonts w:ascii="Times New Roman" w:hAnsi="Times New Roman"/>
          <w:sz w:val="24"/>
          <w:szCs w:val="24"/>
        </w:rPr>
        <w:t xml:space="preserve"> </w:t>
      </w:r>
      <w:r w:rsidRPr="001F2551">
        <w:rPr>
          <w:rFonts w:ascii="Times New Roman" w:hAnsi="Times New Roman"/>
          <w:strike/>
          <w:sz w:val="24"/>
          <w:szCs w:val="24"/>
        </w:rPr>
        <w:t xml:space="preserve">įrengimas </w:t>
      </w:r>
      <w:r w:rsidRPr="001F2551">
        <w:rPr>
          <w:rFonts w:ascii="Times New Roman" w:hAnsi="Times New Roman"/>
          <w:sz w:val="24"/>
          <w:szCs w:val="24"/>
        </w:rPr>
        <w:t>prie Jono Pauliaus II nusileidimo aikštės (Laukų. g 7, Šiluva). Poilsiavietėje bus</w:t>
      </w:r>
      <w:r w:rsidRPr="001F2551">
        <w:rPr>
          <w:rFonts w:ascii="Times New Roman" w:hAnsi="Times New Roman"/>
          <w:strike/>
          <w:sz w:val="24"/>
          <w:szCs w:val="24"/>
        </w:rPr>
        <w:t xml:space="preserve"> įrengta</w:t>
      </w:r>
      <w:r w:rsidRPr="001F2551">
        <w:rPr>
          <w:rFonts w:ascii="Times New Roman" w:hAnsi="Times New Roman"/>
          <w:sz w:val="24"/>
          <w:szCs w:val="24"/>
        </w:rPr>
        <w:t xml:space="preserve">: statinys su stogine, WC, lauko apšvietimu, </w:t>
      </w:r>
      <w:r w:rsidRPr="001F2551">
        <w:rPr>
          <w:rFonts w:ascii="Times New Roman" w:hAnsi="Times New Roman"/>
          <w:strike/>
          <w:sz w:val="24"/>
          <w:szCs w:val="24"/>
        </w:rPr>
        <w:t>pavėsinė,</w:t>
      </w:r>
      <w:r w:rsidRPr="001F2551">
        <w:rPr>
          <w:rFonts w:ascii="Times New Roman" w:hAnsi="Times New Roman"/>
          <w:sz w:val="24"/>
          <w:szCs w:val="24"/>
        </w:rPr>
        <w:t xml:space="preserve"> lauko stalai su suoliukais ir </w:t>
      </w:r>
      <w:r w:rsidRPr="001F2551">
        <w:rPr>
          <w:rFonts w:ascii="Times New Roman" w:hAnsi="Times New Roman"/>
          <w:strike/>
          <w:sz w:val="24"/>
          <w:szCs w:val="24"/>
        </w:rPr>
        <w:t>kt.</w:t>
      </w:r>
      <w:r w:rsidRPr="001F2551">
        <w:rPr>
          <w:rFonts w:ascii="Times New Roman" w:hAnsi="Times New Roman"/>
          <w:sz w:val="24"/>
          <w:szCs w:val="24"/>
        </w:rPr>
        <w:t xml:space="preserve"> </w:t>
      </w:r>
      <w:r w:rsidRPr="001F2551">
        <w:rPr>
          <w:rFonts w:ascii="Times New Roman" w:hAnsi="Times New Roman"/>
          <w:b/>
          <w:bCs/>
          <w:sz w:val="24"/>
          <w:szCs w:val="24"/>
        </w:rPr>
        <w:t xml:space="preserve">kita </w:t>
      </w:r>
      <w:r w:rsidRPr="001F2551">
        <w:rPr>
          <w:rFonts w:ascii="Times New Roman" w:hAnsi="Times New Roman"/>
          <w:sz w:val="24"/>
          <w:szCs w:val="24"/>
        </w:rPr>
        <w:t>mažoji architektūra“),</w:t>
      </w:r>
      <w:r w:rsidRPr="001F2551">
        <w:rPr>
          <w:rFonts w:ascii="Times New Roman" w:hAnsi="Times New Roman"/>
          <w:i/>
          <w:iCs/>
          <w:sz w:val="24"/>
          <w:szCs w:val="24"/>
        </w:rPr>
        <w:t xml:space="preserve"> </w:t>
      </w:r>
      <w:r w:rsidRPr="009746ED">
        <w:rPr>
          <w:rFonts w:ascii="Times New Roman" w:hAnsi="Times New Roman"/>
          <w:i/>
          <w:iCs/>
          <w:sz w:val="24"/>
          <w:szCs w:val="24"/>
        </w:rPr>
        <w:t xml:space="preserve">Poeto Maironio tėviškės sodybos </w:t>
      </w:r>
      <w:r w:rsidRPr="009746ED">
        <w:rPr>
          <w:rFonts w:ascii="Times New Roman" w:hAnsi="Times New Roman"/>
          <w:sz w:val="24"/>
          <w:szCs w:val="24"/>
        </w:rPr>
        <w:t xml:space="preserve">(„pėsčiųjų tako nuo </w:t>
      </w:r>
      <w:proofErr w:type="spellStart"/>
      <w:r w:rsidRPr="009746ED">
        <w:rPr>
          <w:rFonts w:ascii="Times New Roman" w:hAnsi="Times New Roman"/>
          <w:sz w:val="24"/>
          <w:szCs w:val="24"/>
        </w:rPr>
        <w:t>Pasandravio</w:t>
      </w:r>
      <w:proofErr w:type="spellEnd"/>
      <w:r w:rsidRPr="009746ED">
        <w:rPr>
          <w:rFonts w:ascii="Times New Roman" w:hAnsi="Times New Roman"/>
          <w:sz w:val="24"/>
          <w:szCs w:val="24"/>
        </w:rPr>
        <w:t xml:space="preserve"> k. iki Bernotų k., skirto tiesiogiai patekti į poeto Jono Mačiulio-Maironio gimtinės vietą, įrengimas; </w:t>
      </w:r>
      <w:r w:rsidRPr="009746ED">
        <w:rPr>
          <w:rFonts w:ascii="Times New Roman" w:hAnsi="Times New Roman"/>
          <w:strike/>
          <w:sz w:val="24"/>
          <w:szCs w:val="24"/>
        </w:rPr>
        <w:t xml:space="preserve">tiltelio per </w:t>
      </w:r>
      <w:proofErr w:type="spellStart"/>
      <w:r w:rsidRPr="009746ED">
        <w:rPr>
          <w:rFonts w:ascii="Times New Roman" w:hAnsi="Times New Roman"/>
          <w:strike/>
          <w:sz w:val="24"/>
          <w:szCs w:val="24"/>
        </w:rPr>
        <w:t>Luknės</w:t>
      </w:r>
      <w:proofErr w:type="spellEnd"/>
      <w:r w:rsidRPr="009746ED">
        <w:rPr>
          <w:rFonts w:ascii="Times New Roman" w:hAnsi="Times New Roman"/>
          <w:strike/>
          <w:sz w:val="24"/>
          <w:szCs w:val="24"/>
        </w:rPr>
        <w:t xml:space="preserve"> upelį statyba (pagal universalaus dizaino principus), </w:t>
      </w:r>
      <w:r w:rsidRPr="009746ED">
        <w:rPr>
          <w:rFonts w:ascii="Times New Roman" w:hAnsi="Times New Roman"/>
          <w:sz w:val="24"/>
          <w:szCs w:val="24"/>
        </w:rPr>
        <w:t>mažosios architektūros, informacinių ženklų, nuorodų, stendų, dviračių stovų įrengimas“)</w:t>
      </w:r>
      <w:r w:rsidRPr="009746ED">
        <w:rPr>
          <w:rFonts w:ascii="Times New Roman" w:hAnsi="Times New Roman"/>
          <w:i/>
          <w:iCs/>
          <w:sz w:val="24"/>
          <w:szCs w:val="24"/>
        </w:rPr>
        <w:t xml:space="preserve"> pritaikymu lankymui ir Turizmo vartų į Kauno regioną įrengimu </w:t>
      </w:r>
      <w:r w:rsidRPr="009746ED">
        <w:rPr>
          <w:rFonts w:ascii="Times New Roman" w:hAnsi="Times New Roman"/>
          <w:sz w:val="24"/>
          <w:szCs w:val="24"/>
        </w:rPr>
        <w:t xml:space="preserve">(„Turizmo vartų į Kauno regioną įrengimas </w:t>
      </w:r>
      <w:r w:rsidRPr="009746ED">
        <w:rPr>
          <w:rFonts w:ascii="Times New Roman" w:hAnsi="Times New Roman"/>
          <w:strike/>
          <w:sz w:val="24"/>
          <w:szCs w:val="24"/>
        </w:rPr>
        <w:t>Raseinių miesto aikštėje</w:t>
      </w:r>
      <w:r w:rsidRPr="009746ED">
        <w:rPr>
          <w:rFonts w:ascii="Times New Roman" w:hAnsi="Times New Roman"/>
          <w:sz w:val="24"/>
          <w:szCs w:val="24"/>
        </w:rPr>
        <w:t xml:space="preserve"> </w:t>
      </w:r>
      <w:r w:rsidRPr="009746ED">
        <w:rPr>
          <w:rFonts w:ascii="Times New Roman" w:hAnsi="Times New Roman"/>
          <w:b/>
          <w:bCs/>
          <w:sz w:val="24"/>
          <w:szCs w:val="24"/>
        </w:rPr>
        <w:t>šalia Vytauto Didžiojo gatvės</w:t>
      </w:r>
      <w:r w:rsidRPr="009746ED">
        <w:rPr>
          <w:rFonts w:ascii="Times New Roman" w:hAnsi="Times New Roman"/>
          <w:sz w:val="24"/>
          <w:szCs w:val="24"/>
        </w:rPr>
        <w:t>: lengvų konstrukcijų stiklinio statinio su informacijos apie Kauno regiono turizmo maršrutą teikimo patalpa ir higienos patalpomis lankytojams įrengimas“),</w:t>
      </w:r>
      <w:r w:rsidRPr="009746ED">
        <w:rPr>
          <w:rFonts w:ascii="Times New Roman" w:hAnsi="Times New Roman"/>
          <w:i/>
          <w:iCs/>
          <w:sz w:val="24"/>
          <w:szCs w:val="24"/>
        </w:rPr>
        <w:t xml:space="preserve"> finansavimo poreikio informacija  </w:t>
      </w:r>
      <w:r w:rsidRPr="009746ED">
        <w:rPr>
          <w:rFonts w:ascii="Times New Roman" w:hAnsi="Times New Roman"/>
          <w:sz w:val="24"/>
          <w:szCs w:val="24"/>
        </w:rPr>
        <w:t>iš „3 494 165,46“ į „3 767 106,64“ Eur, ES fondų iš „2 970 040,64“ į „3 202 040,64“ Eur ir savivaldybės biudžeto iš „524 124,82“ į „565 066,00“ Eur</w:t>
      </w:r>
      <w:r w:rsidRPr="009746ED">
        <w:rPr>
          <w:rFonts w:ascii="Times New Roman" w:hAnsi="Times New Roman"/>
          <w:i/>
          <w:iCs/>
          <w:sz w:val="24"/>
          <w:szCs w:val="24"/>
        </w:rPr>
        <w:t xml:space="preserve"> bei vertinimo rodiklių reikšmės: „</w:t>
      </w:r>
      <w:r w:rsidRPr="009746ED">
        <w:rPr>
          <w:rFonts w:ascii="Times New Roman" w:hAnsi="Times New Roman"/>
          <w:sz w:val="24"/>
          <w:szCs w:val="24"/>
          <w:lang w:val="nn-NO"/>
        </w:rPr>
        <w:t>P - Dviračiams skirta infrastruktūra, kuriai suteikta parama (kilometrai)</w:t>
      </w:r>
      <w:r w:rsidRPr="009746ED">
        <w:rPr>
          <w:rFonts w:ascii="Times New Roman" w:hAnsi="Times New Roman"/>
          <w:sz w:val="24"/>
          <w:szCs w:val="24"/>
        </w:rPr>
        <w:t>“ iš „2“ į „0,77“ ir „R - Dviračiams skirtos infrastruktūros metinis naudotojų skaičius (naudotojai per metus)“ iš „600“ į „300“.</w:t>
      </w:r>
    </w:p>
    <w:p w14:paraId="6D28CA94" w14:textId="77777777" w:rsidR="00A53B03" w:rsidRPr="00985CDC" w:rsidRDefault="00A53B03" w:rsidP="00A53B03">
      <w:pPr>
        <w:pStyle w:val="Sraopastraipa"/>
        <w:numPr>
          <w:ilvl w:val="0"/>
          <w:numId w:val="5"/>
        </w:numPr>
        <w:suppressAutoHyphens/>
        <w:spacing w:after="0" w:line="276" w:lineRule="auto"/>
        <w:ind w:left="0" w:firstLine="709"/>
        <w:jc w:val="both"/>
        <w:rPr>
          <w:rFonts w:ascii="Times New Roman" w:hAnsi="Times New Roman"/>
          <w:sz w:val="24"/>
          <w:szCs w:val="24"/>
        </w:rPr>
      </w:pPr>
      <w:r w:rsidRPr="002252ED">
        <w:rPr>
          <w:rFonts w:ascii="Times New Roman" w:hAnsi="Times New Roman"/>
          <w:sz w:val="24"/>
          <w:szCs w:val="24"/>
        </w:rPr>
        <w:t>Patikslinamos 1.1.12 veiksmo „</w:t>
      </w:r>
      <w:r w:rsidRPr="002252ED">
        <w:rPr>
          <w:rFonts w:ascii="Times New Roman" w:hAnsi="Times New Roman"/>
          <w:b/>
          <w:bCs/>
          <w:i/>
          <w:iCs/>
          <w:sz w:val="24"/>
          <w:szCs w:val="24"/>
        </w:rPr>
        <w:t>Piliakalnių lankymui reikalingos infrastruktūros sutvarkymas ir įrengimas Raseinių r. savivaldybėje</w:t>
      </w:r>
      <w:r w:rsidRPr="002252ED">
        <w:rPr>
          <w:rFonts w:ascii="Times New Roman" w:hAnsi="Times New Roman"/>
          <w:sz w:val="24"/>
          <w:szCs w:val="24"/>
        </w:rPr>
        <w:t xml:space="preserve">“ </w:t>
      </w:r>
      <w:r w:rsidRPr="002252ED">
        <w:rPr>
          <w:rFonts w:ascii="Times New Roman" w:hAnsi="Times New Roman"/>
          <w:i/>
          <w:iCs/>
          <w:sz w:val="24"/>
          <w:szCs w:val="24"/>
        </w:rPr>
        <w:t xml:space="preserve">veiklos, susijusios su </w:t>
      </w:r>
      <w:proofErr w:type="spellStart"/>
      <w:r w:rsidRPr="002252ED">
        <w:rPr>
          <w:rFonts w:ascii="Times New Roman" w:hAnsi="Times New Roman"/>
          <w:i/>
          <w:iCs/>
          <w:sz w:val="24"/>
          <w:szCs w:val="24"/>
        </w:rPr>
        <w:t>Kejėnų</w:t>
      </w:r>
      <w:proofErr w:type="spellEnd"/>
      <w:r w:rsidRPr="002252ED">
        <w:rPr>
          <w:rFonts w:ascii="Times New Roman" w:hAnsi="Times New Roman"/>
          <w:sz w:val="24"/>
          <w:szCs w:val="24"/>
        </w:rPr>
        <w:t xml:space="preserve"> („laiptų, informacinės infrastruktūros</w:t>
      </w:r>
      <w:r w:rsidRPr="002252ED">
        <w:rPr>
          <w:rFonts w:ascii="Times New Roman" w:hAnsi="Times New Roman"/>
          <w:strike/>
          <w:sz w:val="24"/>
          <w:szCs w:val="24"/>
        </w:rPr>
        <w:t>, automobilių stovėjimo aikštelės</w:t>
      </w:r>
      <w:r w:rsidRPr="002252ED">
        <w:rPr>
          <w:rFonts w:ascii="Times New Roman" w:hAnsi="Times New Roman"/>
          <w:sz w:val="24"/>
          <w:szCs w:val="24"/>
        </w:rPr>
        <w:t xml:space="preserve"> įrengimas“)</w:t>
      </w:r>
      <w:r w:rsidRPr="002252ED">
        <w:rPr>
          <w:rFonts w:ascii="Times New Roman" w:hAnsi="Times New Roman"/>
          <w:i/>
          <w:iCs/>
          <w:sz w:val="24"/>
          <w:szCs w:val="24"/>
        </w:rPr>
        <w:t xml:space="preserve">, Raseinių </w:t>
      </w:r>
      <w:r w:rsidRPr="002252ED">
        <w:rPr>
          <w:rFonts w:ascii="Times New Roman" w:hAnsi="Times New Roman"/>
          <w:sz w:val="24"/>
          <w:szCs w:val="24"/>
        </w:rPr>
        <w:t xml:space="preserve">(„pėsčiųjų ir / ar dviračių takų, </w:t>
      </w:r>
      <w:r w:rsidRPr="002252ED">
        <w:rPr>
          <w:rFonts w:ascii="Times New Roman" w:hAnsi="Times New Roman"/>
          <w:strike/>
          <w:sz w:val="24"/>
          <w:szCs w:val="24"/>
        </w:rPr>
        <w:t>automobilių stovėjimo aikštelės,</w:t>
      </w:r>
      <w:r w:rsidRPr="002252ED">
        <w:rPr>
          <w:rFonts w:ascii="Times New Roman" w:hAnsi="Times New Roman"/>
          <w:sz w:val="24"/>
          <w:szCs w:val="24"/>
        </w:rPr>
        <w:t xml:space="preserve"> informacinės infrastruktūros</w:t>
      </w:r>
      <w:r w:rsidRPr="002252ED">
        <w:rPr>
          <w:rFonts w:ascii="Times New Roman" w:hAnsi="Times New Roman"/>
          <w:strike/>
          <w:sz w:val="24"/>
          <w:szCs w:val="24"/>
        </w:rPr>
        <w:t>, apšvietimo</w:t>
      </w:r>
      <w:r w:rsidRPr="002252ED">
        <w:rPr>
          <w:rFonts w:ascii="Times New Roman" w:hAnsi="Times New Roman"/>
          <w:sz w:val="24"/>
          <w:szCs w:val="24"/>
        </w:rPr>
        <w:t xml:space="preserve"> ir mažosios architektūros elementų įrengimas</w:t>
      </w:r>
      <w:r w:rsidRPr="00110839">
        <w:rPr>
          <w:rFonts w:ascii="Times New Roman" w:hAnsi="Times New Roman"/>
          <w:strike/>
          <w:sz w:val="24"/>
          <w:szCs w:val="24"/>
        </w:rPr>
        <w:t>, poilsio zonų</w:t>
      </w:r>
      <w:r w:rsidRPr="002252ED">
        <w:rPr>
          <w:rFonts w:ascii="Times New Roman" w:hAnsi="Times New Roman"/>
          <w:sz w:val="24"/>
          <w:szCs w:val="24"/>
        </w:rPr>
        <w:t xml:space="preserve"> (</w:t>
      </w:r>
      <w:proofErr w:type="spellStart"/>
      <w:r w:rsidRPr="002252ED">
        <w:rPr>
          <w:rFonts w:ascii="Times New Roman" w:hAnsi="Times New Roman"/>
          <w:sz w:val="24"/>
          <w:szCs w:val="24"/>
        </w:rPr>
        <w:t>Prabaudos</w:t>
      </w:r>
      <w:proofErr w:type="spellEnd"/>
      <w:r w:rsidRPr="002252ED">
        <w:rPr>
          <w:rFonts w:ascii="Times New Roman" w:hAnsi="Times New Roman"/>
          <w:sz w:val="24"/>
          <w:szCs w:val="24"/>
        </w:rPr>
        <w:t xml:space="preserve"> parke) </w:t>
      </w:r>
      <w:r w:rsidRPr="002252ED">
        <w:rPr>
          <w:rFonts w:ascii="Times New Roman" w:hAnsi="Times New Roman"/>
          <w:strike/>
          <w:sz w:val="24"/>
          <w:szCs w:val="24"/>
        </w:rPr>
        <w:t>įrengimas</w:t>
      </w:r>
      <w:r w:rsidRPr="002252ED">
        <w:rPr>
          <w:rFonts w:ascii="Times New Roman" w:hAnsi="Times New Roman"/>
          <w:sz w:val="24"/>
          <w:szCs w:val="24"/>
        </w:rPr>
        <w:t>“)</w:t>
      </w:r>
      <w:r w:rsidRPr="002252ED">
        <w:rPr>
          <w:rFonts w:ascii="Times New Roman" w:hAnsi="Times New Roman"/>
          <w:i/>
          <w:iCs/>
          <w:sz w:val="24"/>
          <w:szCs w:val="24"/>
        </w:rPr>
        <w:t xml:space="preserve"> ir </w:t>
      </w:r>
      <w:proofErr w:type="spellStart"/>
      <w:r w:rsidRPr="002252ED">
        <w:rPr>
          <w:rFonts w:ascii="Times New Roman" w:hAnsi="Times New Roman"/>
          <w:i/>
          <w:iCs/>
          <w:sz w:val="24"/>
          <w:szCs w:val="24"/>
        </w:rPr>
        <w:t>Lyduvėnų</w:t>
      </w:r>
      <w:proofErr w:type="spellEnd"/>
      <w:r w:rsidRPr="002252ED">
        <w:rPr>
          <w:rFonts w:ascii="Times New Roman" w:hAnsi="Times New Roman"/>
          <w:i/>
          <w:iCs/>
          <w:sz w:val="24"/>
          <w:szCs w:val="24"/>
        </w:rPr>
        <w:t xml:space="preserve"> </w:t>
      </w:r>
      <w:r w:rsidRPr="002252ED">
        <w:rPr>
          <w:rFonts w:ascii="Times New Roman" w:hAnsi="Times New Roman"/>
          <w:sz w:val="24"/>
          <w:szCs w:val="24"/>
        </w:rPr>
        <w:t>(„</w:t>
      </w:r>
      <w:r w:rsidRPr="002252ED">
        <w:rPr>
          <w:rFonts w:ascii="Times New Roman" w:hAnsi="Times New Roman"/>
          <w:strike/>
          <w:sz w:val="24"/>
          <w:szCs w:val="24"/>
        </w:rPr>
        <w:t>mažosios architektūros,</w:t>
      </w:r>
      <w:r w:rsidRPr="002252ED">
        <w:rPr>
          <w:rFonts w:ascii="Times New Roman" w:hAnsi="Times New Roman"/>
          <w:sz w:val="24"/>
          <w:szCs w:val="24"/>
        </w:rPr>
        <w:t xml:space="preserve"> </w:t>
      </w:r>
      <w:r w:rsidRPr="002252ED">
        <w:rPr>
          <w:rFonts w:ascii="Times New Roman" w:hAnsi="Times New Roman"/>
          <w:b/>
          <w:bCs/>
          <w:sz w:val="24"/>
          <w:szCs w:val="24"/>
        </w:rPr>
        <w:t>medinių</w:t>
      </w:r>
      <w:r w:rsidRPr="002252ED">
        <w:rPr>
          <w:rFonts w:ascii="Times New Roman" w:hAnsi="Times New Roman"/>
          <w:sz w:val="24"/>
          <w:szCs w:val="24"/>
        </w:rPr>
        <w:t xml:space="preserve"> laiptų į piliakalnį, </w:t>
      </w:r>
      <w:proofErr w:type="spellStart"/>
      <w:r w:rsidRPr="002252ED">
        <w:rPr>
          <w:rFonts w:ascii="Times New Roman" w:hAnsi="Times New Roman"/>
          <w:b/>
          <w:bCs/>
          <w:sz w:val="24"/>
          <w:szCs w:val="24"/>
        </w:rPr>
        <w:t>žaliatakio</w:t>
      </w:r>
      <w:proofErr w:type="spellEnd"/>
      <w:r w:rsidRPr="002252ED">
        <w:rPr>
          <w:rFonts w:ascii="Times New Roman" w:hAnsi="Times New Roman"/>
          <w:b/>
          <w:bCs/>
          <w:sz w:val="24"/>
          <w:szCs w:val="24"/>
        </w:rPr>
        <w:t xml:space="preserve">, </w:t>
      </w:r>
      <w:proofErr w:type="spellStart"/>
      <w:r w:rsidRPr="002252ED">
        <w:rPr>
          <w:rFonts w:ascii="Times New Roman" w:hAnsi="Times New Roman"/>
          <w:b/>
          <w:bCs/>
          <w:sz w:val="24"/>
          <w:szCs w:val="24"/>
        </w:rPr>
        <w:t>terasuoto</w:t>
      </w:r>
      <w:proofErr w:type="spellEnd"/>
      <w:r w:rsidRPr="002252ED">
        <w:rPr>
          <w:rFonts w:ascii="Times New Roman" w:hAnsi="Times New Roman"/>
          <w:b/>
          <w:bCs/>
          <w:sz w:val="24"/>
          <w:szCs w:val="24"/>
        </w:rPr>
        <w:t xml:space="preserve"> tako </w:t>
      </w:r>
      <w:r w:rsidRPr="002252ED">
        <w:rPr>
          <w:rFonts w:ascii="Times New Roman" w:hAnsi="Times New Roman"/>
          <w:strike/>
          <w:sz w:val="24"/>
          <w:szCs w:val="24"/>
        </w:rPr>
        <w:t>pėsčiųjų takų, informacinės infrastruktūros</w:t>
      </w:r>
      <w:r w:rsidRPr="002252ED">
        <w:rPr>
          <w:rFonts w:ascii="Times New Roman" w:hAnsi="Times New Roman"/>
          <w:sz w:val="24"/>
          <w:szCs w:val="24"/>
        </w:rPr>
        <w:t xml:space="preserve"> įrengimas, </w:t>
      </w:r>
      <w:r w:rsidRPr="002252ED">
        <w:rPr>
          <w:rFonts w:ascii="Times New Roman" w:hAnsi="Times New Roman"/>
          <w:b/>
          <w:bCs/>
          <w:sz w:val="24"/>
          <w:szCs w:val="24"/>
        </w:rPr>
        <w:t>prieigų sutvarkymas</w:t>
      </w:r>
      <w:r w:rsidRPr="002252ED">
        <w:rPr>
          <w:rFonts w:ascii="Times New Roman" w:hAnsi="Times New Roman"/>
          <w:sz w:val="24"/>
          <w:szCs w:val="24"/>
        </w:rPr>
        <w:t>“)</w:t>
      </w:r>
      <w:r w:rsidRPr="002252ED">
        <w:rPr>
          <w:rFonts w:ascii="Times New Roman" w:hAnsi="Times New Roman"/>
          <w:i/>
          <w:iCs/>
          <w:sz w:val="24"/>
          <w:szCs w:val="24"/>
        </w:rPr>
        <w:t xml:space="preserve"> piliakalnių pritaikymu lankymui, finansavimo poreikio informacija </w:t>
      </w:r>
      <w:r w:rsidRPr="002252ED">
        <w:rPr>
          <w:rFonts w:ascii="Times New Roman" w:hAnsi="Times New Roman"/>
          <w:sz w:val="24"/>
          <w:szCs w:val="24"/>
        </w:rPr>
        <w:t>iš „1 233 000,00“ į „960 058,83“ Eur, ES fondų iš „1 048 050,00“ į „816 050,00“ Eur ir savivaldybės biudžeto iš „184 950,00“ į „144</w:t>
      </w:r>
      <w:r>
        <w:rPr>
          <w:rFonts w:ascii="Times New Roman" w:hAnsi="Times New Roman"/>
          <w:sz w:val="24"/>
          <w:szCs w:val="24"/>
        </w:rPr>
        <w:t xml:space="preserve"> </w:t>
      </w:r>
      <w:r w:rsidRPr="002252ED">
        <w:rPr>
          <w:rFonts w:ascii="Times New Roman" w:hAnsi="Times New Roman"/>
          <w:sz w:val="24"/>
          <w:szCs w:val="24"/>
        </w:rPr>
        <w:t>008,83“ Eur</w:t>
      </w:r>
      <w:r w:rsidRPr="002252ED">
        <w:rPr>
          <w:rFonts w:ascii="Times New Roman" w:hAnsi="Times New Roman"/>
          <w:i/>
          <w:iCs/>
          <w:sz w:val="24"/>
          <w:szCs w:val="24"/>
        </w:rPr>
        <w:t xml:space="preserve"> bei vertinimo rodiklių reikšmės: </w:t>
      </w:r>
      <w:r w:rsidRPr="002252ED">
        <w:rPr>
          <w:rFonts w:ascii="Times New Roman" w:hAnsi="Times New Roman"/>
          <w:sz w:val="24"/>
          <w:szCs w:val="24"/>
        </w:rPr>
        <w:t>„P - Sukurtos arba atkurtos atviros erdvės (</w:t>
      </w:r>
      <w:proofErr w:type="spellStart"/>
      <w:r w:rsidRPr="002252ED">
        <w:rPr>
          <w:rFonts w:ascii="Times New Roman" w:hAnsi="Times New Roman"/>
          <w:sz w:val="24"/>
          <w:szCs w:val="24"/>
        </w:rPr>
        <w:t>kv.m</w:t>
      </w:r>
      <w:proofErr w:type="spellEnd"/>
      <w:r w:rsidRPr="002252ED">
        <w:rPr>
          <w:rFonts w:ascii="Times New Roman" w:hAnsi="Times New Roman"/>
          <w:sz w:val="24"/>
          <w:szCs w:val="24"/>
        </w:rPr>
        <w:t>.)“ iš „290</w:t>
      </w:r>
      <w:r>
        <w:rPr>
          <w:rFonts w:ascii="Times New Roman" w:hAnsi="Times New Roman"/>
          <w:sz w:val="24"/>
          <w:szCs w:val="24"/>
        </w:rPr>
        <w:t xml:space="preserve"> </w:t>
      </w:r>
      <w:r w:rsidRPr="002252ED">
        <w:rPr>
          <w:rFonts w:ascii="Times New Roman" w:hAnsi="Times New Roman"/>
          <w:sz w:val="24"/>
          <w:szCs w:val="24"/>
        </w:rPr>
        <w:t>000“ į „250</w:t>
      </w:r>
      <w:r>
        <w:rPr>
          <w:rFonts w:ascii="Times New Roman" w:hAnsi="Times New Roman"/>
          <w:sz w:val="24"/>
          <w:szCs w:val="24"/>
        </w:rPr>
        <w:t xml:space="preserve"> </w:t>
      </w:r>
      <w:r w:rsidRPr="002252ED">
        <w:rPr>
          <w:rFonts w:ascii="Times New Roman" w:hAnsi="Times New Roman"/>
          <w:sz w:val="24"/>
          <w:szCs w:val="24"/>
        </w:rPr>
        <w:t>000“, „R - Sukurtos arba atkurtos teritorijos, naudojamos ekonominei, rekreacinei ar turizmo paskirčiai (hektarai)“ iš „29“ į „25“, „</w:t>
      </w:r>
      <w:r w:rsidRPr="002252ED">
        <w:rPr>
          <w:rFonts w:ascii="Times New Roman" w:hAnsi="Times New Roman"/>
          <w:sz w:val="24"/>
          <w:szCs w:val="24"/>
          <w:lang w:val="nn-NO"/>
        </w:rPr>
        <w:t>P - Dviračiams skirta infrastruktūra, kuriai suteikta parama (kilometrai)</w:t>
      </w:r>
      <w:r w:rsidRPr="002252ED">
        <w:rPr>
          <w:rFonts w:ascii="Times New Roman" w:hAnsi="Times New Roman"/>
          <w:sz w:val="24"/>
          <w:szCs w:val="24"/>
        </w:rPr>
        <w:t>“ iš „2,35“ į „0,5“ ir „R - Dviračiams skirtos infrastruktūros metinis naudotojų skaičius (naudotojai per metus)“ iš „1</w:t>
      </w:r>
      <w:r>
        <w:rPr>
          <w:rFonts w:ascii="Times New Roman" w:hAnsi="Times New Roman"/>
          <w:sz w:val="24"/>
          <w:szCs w:val="24"/>
        </w:rPr>
        <w:t xml:space="preserve"> </w:t>
      </w:r>
      <w:r w:rsidRPr="002252ED">
        <w:rPr>
          <w:rFonts w:ascii="Times New Roman" w:hAnsi="Times New Roman"/>
          <w:sz w:val="24"/>
          <w:szCs w:val="24"/>
        </w:rPr>
        <w:t>500“ į „500“</w:t>
      </w:r>
      <w:r w:rsidRPr="002252ED">
        <w:rPr>
          <w:rFonts w:ascii="Times New Roman" w:hAnsi="Times New Roman"/>
          <w:i/>
          <w:iCs/>
          <w:sz w:val="24"/>
          <w:szCs w:val="24"/>
        </w:rPr>
        <w:t>.</w:t>
      </w:r>
    </w:p>
    <w:p w14:paraId="50F07B36" w14:textId="7069BF93" w:rsidR="00A53B03" w:rsidRPr="001F2551" w:rsidRDefault="00A53B03" w:rsidP="00A53B03">
      <w:pPr>
        <w:pStyle w:val="Sraopastraipa"/>
        <w:numPr>
          <w:ilvl w:val="0"/>
          <w:numId w:val="4"/>
        </w:numPr>
        <w:suppressAutoHyphens/>
        <w:spacing w:after="0" w:line="276" w:lineRule="auto"/>
        <w:jc w:val="both"/>
        <w:rPr>
          <w:rFonts w:ascii="Times New Roman" w:hAnsi="Times New Roman"/>
          <w:sz w:val="24"/>
          <w:szCs w:val="24"/>
        </w:rPr>
      </w:pPr>
      <w:r w:rsidRPr="001F2551">
        <w:rPr>
          <w:rFonts w:ascii="Times New Roman" w:hAnsi="Times New Roman"/>
          <w:color w:val="000000"/>
          <w:sz w:val="24"/>
          <w:szCs w:val="24"/>
        </w:rPr>
        <w:t>Kiti dėl a</w:t>
      </w:r>
      <w:r w:rsidR="000143DF">
        <w:rPr>
          <w:rFonts w:ascii="Times New Roman" w:hAnsi="Times New Roman"/>
          <w:color w:val="000000"/>
          <w:sz w:val="24"/>
          <w:szCs w:val="24"/>
        </w:rPr>
        <w:t>nksčiau</w:t>
      </w:r>
      <w:r w:rsidRPr="001F2551">
        <w:rPr>
          <w:rFonts w:ascii="Times New Roman" w:hAnsi="Times New Roman"/>
          <w:color w:val="000000"/>
          <w:sz w:val="24"/>
          <w:szCs w:val="24"/>
        </w:rPr>
        <w:t xml:space="preserve"> nurodytų pakeitimų atliekami bei redakcinio pobūdžio pakeitimai.</w:t>
      </w:r>
    </w:p>
    <w:p w14:paraId="3D2643E5" w14:textId="77777777" w:rsidR="00954954" w:rsidRDefault="00954954" w:rsidP="00954954">
      <w:pPr>
        <w:spacing w:line="360" w:lineRule="auto"/>
        <w:ind w:firstLine="720"/>
        <w:jc w:val="both"/>
        <w:rPr>
          <w:rFonts w:ascii="Times New Roman" w:hAnsi="Times New Roman" w:cs="Times New Roman"/>
          <w:b/>
          <w:sz w:val="24"/>
          <w:szCs w:val="24"/>
        </w:rPr>
      </w:pPr>
      <w:r w:rsidRPr="00A53B03">
        <w:rPr>
          <w:rFonts w:ascii="Times New Roman" w:hAnsi="Times New Roman" w:cs="Times New Roman"/>
          <w:b/>
          <w:bCs/>
          <w:sz w:val="24"/>
          <w:szCs w:val="24"/>
        </w:rPr>
        <w:t xml:space="preserve">2. </w:t>
      </w:r>
      <w:r w:rsidRPr="00A53B03">
        <w:rPr>
          <w:rFonts w:ascii="Times New Roman" w:hAnsi="Times New Roman" w:cs="Times New Roman"/>
          <w:b/>
          <w:sz w:val="24"/>
          <w:szCs w:val="24"/>
        </w:rPr>
        <w:t>LĖŠŲ POREIKIS IR ŠALTINIAI</w:t>
      </w:r>
    </w:p>
    <w:p w14:paraId="39C6CD95" w14:textId="77777777" w:rsidR="00954954" w:rsidRDefault="00954954" w:rsidP="00954954">
      <w:pPr>
        <w:pStyle w:val="Pagrindinistekstas"/>
        <w:spacing w:after="0" w:line="360" w:lineRule="auto"/>
        <w:ind w:firstLine="720"/>
        <w:jc w:val="both"/>
        <w:rPr>
          <w:b/>
        </w:rPr>
      </w:pPr>
      <w:r w:rsidRPr="000A2645">
        <w:rPr>
          <w:b/>
          <w:bCs/>
        </w:rPr>
        <w:lastRenderedPageBreak/>
        <w:t>3.</w:t>
      </w:r>
      <w:r w:rsidRPr="00F43413">
        <w:rPr>
          <w:b/>
          <w:bCs/>
        </w:rPr>
        <w:t xml:space="preserve"> </w:t>
      </w:r>
      <w:r w:rsidRPr="00F43413">
        <w:rPr>
          <w:b/>
        </w:rPr>
        <w:t>SIŪLOMOS TEISINIO REGULIAVIMO NUOSTATOS, LAUKIAMI REZULTATAI</w:t>
      </w:r>
    </w:p>
    <w:p w14:paraId="1AC991D8" w14:textId="77777777" w:rsidR="00954954" w:rsidRPr="002260C7" w:rsidRDefault="00954954" w:rsidP="00954954">
      <w:pPr>
        <w:pStyle w:val="Pagrindinistekstas"/>
        <w:spacing w:after="0" w:line="360" w:lineRule="auto"/>
        <w:ind w:firstLine="720"/>
        <w:jc w:val="both"/>
        <w:rPr>
          <w:b/>
          <w:sz w:val="20"/>
          <w:szCs w:val="20"/>
        </w:rPr>
      </w:pPr>
    </w:p>
    <w:p w14:paraId="41ECBBDF" w14:textId="77777777" w:rsidR="00954954" w:rsidRPr="00A53B03" w:rsidRDefault="00954954" w:rsidP="00954954">
      <w:pPr>
        <w:spacing w:line="360" w:lineRule="auto"/>
        <w:ind w:firstLine="720"/>
        <w:jc w:val="both"/>
        <w:rPr>
          <w:rFonts w:ascii="Times New Roman" w:hAnsi="Times New Roman" w:cs="Times New Roman"/>
          <w:b/>
          <w:sz w:val="24"/>
          <w:szCs w:val="24"/>
        </w:rPr>
      </w:pPr>
      <w:r w:rsidRPr="00A53B03">
        <w:rPr>
          <w:rFonts w:ascii="Times New Roman" w:hAnsi="Times New Roman" w:cs="Times New Roman"/>
          <w:b/>
          <w:bCs/>
          <w:sz w:val="24"/>
          <w:szCs w:val="24"/>
        </w:rPr>
        <w:t xml:space="preserve">4. </w:t>
      </w:r>
      <w:r w:rsidRPr="00A53B03">
        <w:rPr>
          <w:rFonts w:ascii="Times New Roman" w:hAnsi="Times New Roman" w:cs="Times New Roman"/>
          <w:b/>
          <w:sz w:val="24"/>
          <w:szCs w:val="24"/>
        </w:rPr>
        <w:t>KITI SPRENDIMUI PRIIMTI REIKALINGI PAGRINDIMAI, SKAIČIAVIMAI AR PAAIŠKINIMAI</w:t>
      </w:r>
    </w:p>
    <w:p w14:paraId="00AC93F1" w14:textId="77777777" w:rsidR="00DC5DBD" w:rsidRPr="00FE1FFA" w:rsidRDefault="00DC5DBD" w:rsidP="004A6E33">
      <w:pPr>
        <w:suppressAutoHyphens/>
        <w:spacing w:after="0" w:line="240" w:lineRule="auto"/>
        <w:ind w:firstLine="709"/>
        <w:jc w:val="both"/>
        <w:rPr>
          <w:rFonts w:ascii="Times New Roman" w:hAnsi="Times New Roman"/>
          <w:sz w:val="24"/>
          <w:szCs w:val="24"/>
          <w:lang w:eastAsia="lt-LT"/>
        </w:rPr>
      </w:pPr>
      <w:r w:rsidRPr="00FE1FFA">
        <w:rPr>
          <w:rFonts w:ascii="Times New Roman" w:eastAsia="Calibri" w:hAnsi="Times New Roman"/>
          <w:sz w:val="24"/>
          <w:szCs w:val="24"/>
        </w:rPr>
        <w:t>Strategijos pakeitimo projektas parengtas</w:t>
      </w:r>
      <w:r>
        <w:rPr>
          <w:rFonts w:ascii="Times New Roman" w:eastAsia="Calibri" w:hAnsi="Times New Roman"/>
          <w:sz w:val="24"/>
          <w:szCs w:val="24"/>
        </w:rPr>
        <w:t>,</w:t>
      </w:r>
      <w:r w:rsidRPr="00FE1FFA">
        <w:rPr>
          <w:rFonts w:ascii="Times New Roman" w:eastAsia="Calibri" w:hAnsi="Times New Roman"/>
          <w:sz w:val="24"/>
          <w:szCs w:val="24"/>
        </w:rPr>
        <w:t xml:space="preserve"> </w:t>
      </w:r>
      <w:r w:rsidRPr="00FE1FFA">
        <w:rPr>
          <w:rFonts w:ascii="Times New Roman" w:hAnsi="Times New Roman"/>
          <w:sz w:val="24"/>
          <w:szCs w:val="24"/>
          <w:lang w:eastAsia="lt-LT"/>
        </w:rPr>
        <w:t>surinkus Birštono, Jonavos rajono, Kaišiadorių rajono, Kauno rajono, Kėdainių rajono,  Prienų rajono ir Raseinių rajono savivaldybių poreikį</w:t>
      </w:r>
      <w:r>
        <w:rPr>
          <w:rFonts w:ascii="Times New Roman" w:hAnsi="Times New Roman"/>
          <w:sz w:val="24"/>
          <w:szCs w:val="24"/>
          <w:lang w:eastAsia="lt-LT"/>
        </w:rPr>
        <w:t xml:space="preserve"> atlikti keitimus</w:t>
      </w:r>
      <w:r w:rsidRPr="00FE1FFA">
        <w:rPr>
          <w:rFonts w:ascii="Times New Roman" w:hAnsi="Times New Roman"/>
          <w:sz w:val="24"/>
          <w:szCs w:val="24"/>
          <w:lang w:eastAsia="lt-LT"/>
        </w:rPr>
        <w:t>, pateiktas derinti:</w:t>
      </w:r>
    </w:p>
    <w:p w14:paraId="77B4309B" w14:textId="77777777" w:rsidR="00DC5DBD" w:rsidRDefault="00DC5DBD" w:rsidP="004A6E33">
      <w:pPr>
        <w:suppressAutoHyphens/>
        <w:spacing w:after="0" w:line="240" w:lineRule="auto"/>
        <w:ind w:firstLine="709"/>
        <w:jc w:val="both"/>
        <w:rPr>
          <w:rFonts w:ascii="Times New Roman" w:hAnsi="Times New Roman"/>
          <w:sz w:val="24"/>
          <w:szCs w:val="24"/>
          <w:lang w:eastAsia="lt-LT"/>
        </w:rPr>
      </w:pPr>
      <w:r w:rsidRPr="00FE1FFA">
        <w:rPr>
          <w:rFonts w:ascii="Times New Roman" w:hAnsi="Times New Roman"/>
          <w:sz w:val="24"/>
          <w:szCs w:val="24"/>
          <w:lang w:eastAsia="lt-LT"/>
        </w:rPr>
        <w:t>- Lietuvos Respublikos vidaus reikalų ministerijai,</w:t>
      </w:r>
    </w:p>
    <w:p w14:paraId="2DB27635" w14:textId="77777777" w:rsidR="004A6E33" w:rsidRPr="00FE1FFA" w:rsidRDefault="004A6E33" w:rsidP="004A6E33">
      <w:pPr>
        <w:suppressAutoHyphens/>
        <w:spacing w:after="0" w:line="240" w:lineRule="auto"/>
        <w:ind w:firstLine="709"/>
        <w:jc w:val="both"/>
        <w:rPr>
          <w:rFonts w:ascii="Times New Roman" w:eastAsia="Calibri" w:hAnsi="Times New Roman"/>
          <w:sz w:val="24"/>
          <w:szCs w:val="24"/>
        </w:rPr>
      </w:pPr>
      <w:r w:rsidRPr="00FE1FFA">
        <w:rPr>
          <w:rFonts w:ascii="Times New Roman" w:eastAsia="Calibri" w:hAnsi="Times New Roman"/>
          <w:sz w:val="24"/>
          <w:szCs w:val="24"/>
        </w:rPr>
        <w:t>- skelbiant Strategijos pakeitimo projektą Kauno regiono plėtros tarybos interneto svetainėje</w:t>
      </w:r>
      <w:r>
        <w:rPr>
          <w:rFonts w:ascii="Times New Roman" w:eastAsia="Calibri" w:hAnsi="Times New Roman"/>
          <w:sz w:val="24"/>
          <w:szCs w:val="24"/>
        </w:rPr>
        <w:t xml:space="preserve"> </w:t>
      </w:r>
      <w:r w:rsidRPr="1F3CD2CA">
        <w:rPr>
          <w:rFonts w:ascii="Times New Roman" w:eastAsia="Calibri" w:hAnsi="Times New Roman"/>
          <w:sz w:val="24"/>
          <w:szCs w:val="24"/>
        </w:rPr>
        <w:t>(</w:t>
      </w:r>
      <w:hyperlink r:id="rId11">
        <w:r w:rsidRPr="1F3CD2CA">
          <w:rPr>
            <w:rStyle w:val="Hipersaitas"/>
            <w:rFonts w:ascii="Times New Roman" w:hAnsi="Times New Roman"/>
            <w:sz w:val="24"/>
            <w:szCs w:val="24"/>
          </w:rPr>
          <w:t>- Kauno regionas</w:t>
        </w:r>
      </w:hyperlink>
      <w:r w:rsidRPr="1F3CD2CA">
        <w:rPr>
          <w:rFonts w:ascii="Times New Roman" w:eastAsia="Calibri" w:hAnsi="Times New Roman"/>
          <w:sz w:val="24"/>
          <w:szCs w:val="24"/>
        </w:rPr>
        <w:t>)</w:t>
      </w:r>
      <w:r w:rsidRPr="00FE1FFA">
        <w:rPr>
          <w:rFonts w:ascii="Times New Roman" w:eastAsia="Calibri" w:hAnsi="Times New Roman"/>
          <w:sz w:val="24"/>
          <w:szCs w:val="24"/>
        </w:rPr>
        <w:t>, nurodant būdus, kuriais galima pareikšti nuomonę, pateikti pastabas ir pasiūlymus (</w:t>
      </w:r>
      <w:r w:rsidRPr="00FE1FFA">
        <w:rPr>
          <w:rFonts w:ascii="Times New Roman" w:hAnsi="Times New Roman"/>
          <w:sz w:val="24"/>
          <w:szCs w:val="24"/>
        </w:rPr>
        <w:t xml:space="preserve">pastabų ir pasiūlymų pateikimo terminas </w:t>
      </w:r>
      <w:r w:rsidRPr="1F3CD2CA">
        <w:rPr>
          <w:rFonts w:ascii="Times New Roman" w:hAnsi="Times New Roman"/>
          <w:sz w:val="24"/>
          <w:szCs w:val="24"/>
        </w:rPr>
        <w:t>2025-08-20</w:t>
      </w:r>
      <w:r w:rsidRPr="00FE1FFA">
        <w:rPr>
          <w:rFonts w:ascii="Times New Roman" w:hAnsi="Times New Roman"/>
          <w:sz w:val="24"/>
          <w:szCs w:val="24"/>
        </w:rPr>
        <w:t>)</w:t>
      </w:r>
      <w:r w:rsidRPr="00FE1FFA">
        <w:rPr>
          <w:rFonts w:ascii="Times New Roman" w:eastAsia="Calibri" w:hAnsi="Times New Roman"/>
          <w:sz w:val="24"/>
          <w:szCs w:val="24"/>
        </w:rPr>
        <w:t xml:space="preserve">; </w:t>
      </w:r>
    </w:p>
    <w:p w14:paraId="010EBE98" w14:textId="326D9072" w:rsidR="004A6E33" w:rsidRPr="00FE1FFA" w:rsidRDefault="004A6E33" w:rsidP="004A6E33">
      <w:pPr>
        <w:suppressAutoHyphens/>
        <w:spacing w:after="0" w:line="240" w:lineRule="auto"/>
        <w:ind w:firstLine="709"/>
        <w:jc w:val="both"/>
        <w:rPr>
          <w:rFonts w:ascii="Times New Roman" w:eastAsia="Calibri" w:hAnsi="Times New Roman"/>
          <w:sz w:val="24"/>
          <w:szCs w:val="24"/>
        </w:rPr>
      </w:pPr>
      <w:r w:rsidRPr="00FE1FFA">
        <w:rPr>
          <w:rFonts w:ascii="Times New Roman" w:eastAsia="Calibri" w:hAnsi="Times New Roman"/>
          <w:sz w:val="24"/>
          <w:szCs w:val="24"/>
        </w:rPr>
        <w:t xml:space="preserve">- </w:t>
      </w:r>
      <w:r w:rsidRPr="00FE1FFA">
        <w:rPr>
          <w:rFonts w:ascii="Times New Roman" w:eastAsia="Calibri" w:hAnsi="Times New Roman"/>
          <w:iCs/>
          <w:sz w:val="24"/>
          <w:szCs w:val="24"/>
        </w:rPr>
        <w:t xml:space="preserve">kreipiantis į Kauno regiono plėtros tarybos kolegijos partnerių grupę tiesiogiai, pristatant Strategijos pakeitimo </w:t>
      </w:r>
      <w:r w:rsidRPr="00FE1FFA">
        <w:rPr>
          <w:rFonts w:ascii="Times New Roman" w:eastAsia="Calibri" w:hAnsi="Times New Roman"/>
          <w:sz w:val="24"/>
          <w:szCs w:val="24"/>
        </w:rPr>
        <w:t>projektą</w:t>
      </w:r>
      <w:r w:rsidRPr="00FE1FFA">
        <w:rPr>
          <w:rFonts w:ascii="Times New Roman" w:eastAsia="Calibri" w:hAnsi="Times New Roman"/>
          <w:iCs/>
          <w:sz w:val="24"/>
          <w:szCs w:val="24"/>
        </w:rPr>
        <w:t>, prašant pateikti jų pastabas ir pasiūlymus (pristatyta 202</w:t>
      </w:r>
      <w:r>
        <w:rPr>
          <w:rFonts w:ascii="Times New Roman" w:eastAsia="Calibri" w:hAnsi="Times New Roman"/>
          <w:iCs/>
          <w:sz w:val="24"/>
          <w:szCs w:val="24"/>
        </w:rPr>
        <w:t>5</w:t>
      </w:r>
      <w:r w:rsidRPr="00FE1FFA">
        <w:rPr>
          <w:rFonts w:ascii="Times New Roman" w:eastAsia="Calibri" w:hAnsi="Times New Roman"/>
          <w:iCs/>
          <w:sz w:val="24"/>
          <w:szCs w:val="24"/>
        </w:rPr>
        <w:t>-1</w:t>
      </w:r>
      <w:r>
        <w:rPr>
          <w:rFonts w:ascii="Times New Roman" w:eastAsia="Calibri" w:hAnsi="Times New Roman"/>
          <w:iCs/>
          <w:sz w:val="24"/>
          <w:szCs w:val="24"/>
        </w:rPr>
        <w:t>0</w:t>
      </w:r>
      <w:r w:rsidRPr="00FE1FFA">
        <w:rPr>
          <w:rFonts w:ascii="Times New Roman" w:eastAsia="Calibri" w:hAnsi="Times New Roman"/>
          <w:iCs/>
          <w:sz w:val="24"/>
          <w:szCs w:val="24"/>
        </w:rPr>
        <w:t>-</w:t>
      </w:r>
      <w:r>
        <w:rPr>
          <w:rFonts w:ascii="Times New Roman" w:eastAsia="Calibri" w:hAnsi="Times New Roman"/>
          <w:iCs/>
          <w:sz w:val="24"/>
          <w:szCs w:val="24"/>
        </w:rPr>
        <w:t>30</w:t>
      </w:r>
      <w:r w:rsidRPr="00FE1FFA">
        <w:rPr>
          <w:rFonts w:ascii="Times New Roman" w:eastAsia="Calibri" w:hAnsi="Times New Roman"/>
          <w:iCs/>
          <w:sz w:val="24"/>
          <w:szCs w:val="24"/>
        </w:rPr>
        <w:t xml:space="preserve"> vykusio posėdžio metu)</w:t>
      </w:r>
      <w:r w:rsidRPr="00FE1FFA">
        <w:rPr>
          <w:rFonts w:ascii="Times New Roman" w:eastAsia="Calibri" w:hAnsi="Times New Roman"/>
          <w:sz w:val="24"/>
          <w:szCs w:val="24"/>
        </w:rPr>
        <w:t>.</w:t>
      </w:r>
    </w:p>
    <w:p w14:paraId="47595947" w14:textId="00B22578" w:rsidR="004A6E33" w:rsidRPr="00F501D2" w:rsidRDefault="004A6E33" w:rsidP="004A6E33">
      <w:pPr>
        <w:spacing w:after="0" w:line="240" w:lineRule="auto"/>
        <w:ind w:firstLine="709"/>
        <w:jc w:val="both"/>
        <w:rPr>
          <w:rFonts w:ascii="Times New Roman" w:hAnsi="Times New Roman"/>
          <w:sz w:val="24"/>
          <w:szCs w:val="24"/>
          <w:lang w:eastAsia="lt-LT"/>
        </w:rPr>
      </w:pPr>
      <w:r w:rsidRPr="00FE1FFA">
        <w:rPr>
          <w:rFonts w:ascii="Times New Roman" w:hAnsi="Times New Roman"/>
          <w:sz w:val="24"/>
          <w:szCs w:val="24"/>
        </w:rPr>
        <w:t>Derinimo metu pastab</w:t>
      </w:r>
      <w:r>
        <w:rPr>
          <w:rFonts w:ascii="Times New Roman" w:hAnsi="Times New Roman"/>
          <w:sz w:val="24"/>
          <w:szCs w:val="24"/>
        </w:rPr>
        <w:t>ų</w:t>
      </w:r>
      <w:r w:rsidRPr="00FE1FFA">
        <w:rPr>
          <w:rFonts w:ascii="Times New Roman" w:hAnsi="Times New Roman"/>
          <w:sz w:val="24"/>
          <w:szCs w:val="24"/>
        </w:rPr>
        <w:t xml:space="preserve"> gaut</w:t>
      </w:r>
      <w:r>
        <w:rPr>
          <w:rFonts w:ascii="Times New Roman" w:hAnsi="Times New Roman"/>
          <w:sz w:val="24"/>
          <w:szCs w:val="24"/>
        </w:rPr>
        <w:t>a</w:t>
      </w:r>
      <w:r w:rsidRPr="00FE1FFA">
        <w:rPr>
          <w:rFonts w:ascii="Times New Roman" w:hAnsi="Times New Roman"/>
          <w:sz w:val="24"/>
          <w:szCs w:val="24"/>
        </w:rPr>
        <w:t xml:space="preserve"> iš </w:t>
      </w:r>
      <w:r>
        <w:rPr>
          <w:rFonts w:ascii="Times New Roman" w:hAnsi="Times New Roman"/>
          <w:sz w:val="24"/>
          <w:szCs w:val="24"/>
        </w:rPr>
        <w:t>V</w:t>
      </w:r>
      <w:r w:rsidRPr="00FE1FFA">
        <w:rPr>
          <w:rFonts w:ascii="Times New Roman" w:hAnsi="Times New Roman"/>
          <w:sz w:val="24"/>
          <w:szCs w:val="24"/>
        </w:rPr>
        <w:t xml:space="preserve">idaus reikalų ministerijos. </w:t>
      </w:r>
      <w:r w:rsidRPr="00A916B1">
        <w:rPr>
          <w:rFonts w:ascii="Times New Roman" w:hAnsi="Times New Roman"/>
          <w:sz w:val="24"/>
          <w:szCs w:val="24"/>
          <w:lang w:eastAsia="lt-LT"/>
        </w:rPr>
        <w:t>Strategijos rengėjai darbo tvarka, organizuojant susitikimus su Vidaus reikalų</w:t>
      </w:r>
      <w:r>
        <w:rPr>
          <w:rFonts w:ascii="Times New Roman" w:hAnsi="Times New Roman"/>
          <w:sz w:val="24"/>
          <w:szCs w:val="24"/>
          <w:lang w:eastAsia="lt-LT"/>
        </w:rPr>
        <w:t xml:space="preserve"> ministerijos</w:t>
      </w:r>
      <w:r w:rsidRPr="00A916B1">
        <w:rPr>
          <w:rFonts w:ascii="Times New Roman" w:hAnsi="Times New Roman"/>
          <w:sz w:val="24"/>
          <w:szCs w:val="24"/>
          <w:lang w:eastAsia="lt-LT"/>
        </w:rPr>
        <w:t xml:space="preserve"> ir (ar) VšĮ Centrinės projektų valdymo agentūros atstovais, aptarė planuojamus pakeitimus ir atitinkamai patikslino Strategijos įgyvendinimo </w:t>
      </w:r>
      <w:r w:rsidRPr="00F501D2">
        <w:rPr>
          <w:rFonts w:ascii="Times New Roman" w:hAnsi="Times New Roman"/>
          <w:sz w:val="24"/>
          <w:szCs w:val="24"/>
          <w:lang w:eastAsia="lt-LT"/>
        </w:rPr>
        <w:t xml:space="preserve">veiksmų plano veiksmų aprašymus bei Strategijos pakeitimo projektą </w:t>
      </w:r>
      <w:r>
        <w:rPr>
          <w:rFonts w:ascii="Times New Roman" w:hAnsi="Times New Roman"/>
          <w:sz w:val="24"/>
          <w:szCs w:val="24"/>
          <w:lang w:eastAsia="lt-LT"/>
        </w:rPr>
        <w:t xml:space="preserve">dar kartą </w:t>
      </w:r>
      <w:r w:rsidRPr="00F501D2">
        <w:rPr>
          <w:rFonts w:ascii="Times New Roman" w:hAnsi="Times New Roman"/>
          <w:sz w:val="24"/>
          <w:szCs w:val="24"/>
          <w:lang w:eastAsia="lt-LT"/>
        </w:rPr>
        <w:t xml:space="preserve">pateikė derinti Vidaus reikalų ministerijai. </w:t>
      </w:r>
      <w:r w:rsidRPr="00F501D2">
        <w:rPr>
          <w:rFonts w:ascii="Times New Roman" w:hAnsi="Times New Roman"/>
          <w:sz w:val="24"/>
          <w:szCs w:val="24"/>
        </w:rPr>
        <w:t xml:space="preserve">Vidaus reikalų ministerija pateikė išvadą, </w:t>
      </w:r>
      <w:r w:rsidRPr="00F501D2">
        <w:rPr>
          <w:rFonts w:ascii="Times New Roman" w:hAnsi="Times New Roman"/>
          <w:color w:val="000000"/>
          <w:sz w:val="24"/>
          <w:szCs w:val="24"/>
        </w:rPr>
        <w:t>kad Strategijos pakeitimo projektas atitinka 2021–2027 metų Europos Sąjungos fondų investicijų programos 5.2 uždavinio ir Aprašo nuostatas</w:t>
      </w:r>
      <w:r w:rsidRPr="00F501D2">
        <w:rPr>
          <w:rFonts w:ascii="Times New Roman" w:hAnsi="Times New Roman"/>
          <w:sz w:val="24"/>
          <w:szCs w:val="24"/>
          <w:lang w:eastAsia="lt-LT"/>
        </w:rPr>
        <w:t xml:space="preserve">. 2025-10-21 buvo gautas Raseinių rajono savivaldybės mero prašymas patikslinti Strategijos įgyvendinimo veiksmų plano </w:t>
      </w:r>
      <w:r w:rsidRPr="00F501D2">
        <w:rPr>
          <w:rFonts w:ascii="Times New Roman" w:hAnsi="Times New Roman"/>
          <w:sz w:val="24"/>
          <w:szCs w:val="24"/>
        </w:rPr>
        <w:t xml:space="preserve">veiksmo Nr. 1.1.11 „Religinių ir pažintinių objektų pritaikymas lankymui Raseinių rajono savivaldybėje“ aprašymą, nurodant taip: „Turizmo vartų į Kauno regioną įrengimas šalia Vytauto Didžiojo gatvės: lengvų konstrukcijų stiklinio statinio su informacijos apie Kauno regiono turizmo maršrutą teikimo patalpa ir higienos patalpomis lankytojams įrengimas“. Įvertinus tai, kad šis </w:t>
      </w:r>
      <w:r>
        <w:rPr>
          <w:rFonts w:ascii="Times New Roman" w:hAnsi="Times New Roman"/>
          <w:sz w:val="24"/>
          <w:szCs w:val="24"/>
        </w:rPr>
        <w:t xml:space="preserve">Strategijos </w:t>
      </w:r>
      <w:r w:rsidRPr="00F501D2">
        <w:rPr>
          <w:rFonts w:ascii="Times New Roman" w:hAnsi="Times New Roman"/>
          <w:sz w:val="24"/>
          <w:szCs w:val="24"/>
        </w:rPr>
        <w:t>keitimas, vadovaujantis Aprašo nuostatomis</w:t>
      </w:r>
      <w:r w:rsidR="000143DF">
        <w:rPr>
          <w:rFonts w:ascii="Times New Roman" w:hAnsi="Times New Roman"/>
          <w:sz w:val="24"/>
          <w:szCs w:val="24"/>
        </w:rPr>
        <w:t>,</w:t>
      </w:r>
      <w:r w:rsidRPr="00F501D2">
        <w:rPr>
          <w:rFonts w:ascii="Times New Roman" w:hAnsi="Times New Roman"/>
          <w:sz w:val="24"/>
          <w:szCs w:val="24"/>
        </w:rPr>
        <w:t xml:space="preserve"> nėra laikytinas esminiu keitimu, bei Raseinių rajono savivaldybės administracijos atstovų pateiktą informaciją, kad jis yra suderintas su Vidaus reikalų ministerijos atstovais darbo tvarka, jo (atitinkamai patikslinus Strategijos pakeitimo projektą) neprivaloma teikti derinti Vidaus reikalų ministerijai. </w:t>
      </w:r>
    </w:p>
    <w:p w14:paraId="49C2C30C" w14:textId="77777777" w:rsidR="004A6E33" w:rsidRPr="00FE1FFA" w:rsidRDefault="004A6E33" w:rsidP="004A6E33">
      <w:pPr>
        <w:spacing w:after="0" w:line="240" w:lineRule="auto"/>
        <w:ind w:firstLine="709"/>
        <w:jc w:val="both"/>
        <w:rPr>
          <w:rFonts w:ascii="Times New Roman" w:hAnsi="Times New Roman"/>
          <w:color w:val="000000"/>
          <w:sz w:val="24"/>
          <w:szCs w:val="24"/>
          <w:u w:val="single"/>
        </w:rPr>
      </w:pPr>
      <w:r w:rsidRPr="00FE1FFA">
        <w:rPr>
          <w:rFonts w:ascii="Times New Roman" w:hAnsi="Times New Roman"/>
          <w:sz w:val="24"/>
          <w:szCs w:val="24"/>
        </w:rPr>
        <w:t>Įgyvendinant Aprašo 64 punktą, vadovaujantis Aprašo 53 punktu, g</w:t>
      </w:r>
      <w:r w:rsidRPr="00FE1FFA">
        <w:rPr>
          <w:rFonts w:ascii="Times New Roman" w:hAnsi="Times New Roman"/>
          <w:color w:val="000000"/>
          <w:sz w:val="24"/>
          <w:szCs w:val="24"/>
        </w:rPr>
        <w:t>avus Vidaus reikalų ministerijos išvadą</w:t>
      </w:r>
      <w:r>
        <w:rPr>
          <w:rFonts w:ascii="Times New Roman" w:hAnsi="Times New Roman"/>
          <w:color w:val="000000"/>
          <w:sz w:val="24"/>
          <w:szCs w:val="24"/>
        </w:rPr>
        <w:t xml:space="preserve"> dėl esminių Strategijos pakeitimų</w:t>
      </w:r>
      <w:r w:rsidRPr="00FE1FFA">
        <w:rPr>
          <w:rFonts w:ascii="Times New Roman" w:hAnsi="Times New Roman"/>
          <w:color w:val="000000"/>
          <w:sz w:val="24"/>
          <w:szCs w:val="24"/>
        </w:rPr>
        <w:t xml:space="preserve">, funkcinės zonos </w:t>
      </w:r>
      <w:r w:rsidRPr="00FE1FFA">
        <w:rPr>
          <w:rFonts w:ascii="Times New Roman" w:hAnsi="Times New Roman"/>
          <w:color w:val="000000"/>
          <w:sz w:val="24"/>
          <w:szCs w:val="24"/>
          <w:u w:val="single"/>
        </w:rPr>
        <w:t>strategijos pakeitimą  tvirtina visos ją planuojanči</w:t>
      </w:r>
      <w:r>
        <w:rPr>
          <w:rFonts w:ascii="Times New Roman" w:hAnsi="Times New Roman"/>
          <w:color w:val="000000"/>
          <w:sz w:val="24"/>
          <w:szCs w:val="24"/>
          <w:u w:val="single"/>
        </w:rPr>
        <w:t>ų</w:t>
      </w:r>
      <w:r w:rsidRPr="00FE1FFA">
        <w:rPr>
          <w:rFonts w:ascii="Times New Roman" w:hAnsi="Times New Roman"/>
          <w:color w:val="000000"/>
          <w:sz w:val="24"/>
          <w:szCs w:val="24"/>
          <w:u w:val="single"/>
        </w:rPr>
        <w:t xml:space="preserve"> įgyvendinti (įgyvendinanči</w:t>
      </w:r>
      <w:r>
        <w:rPr>
          <w:rFonts w:ascii="Times New Roman" w:hAnsi="Times New Roman"/>
          <w:color w:val="000000"/>
          <w:sz w:val="24"/>
          <w:szCs w:val="24"/>
          <w:u w:val="single"/>
        </w:rPr>
        <w:t>ų</w:t>
      </w:r>
      <w:r w:rsidRPr="00FE1FFA">
        <w:rPr>
          <w:rFonts w:ascii="Times New Roman" w:hAnsi="Times New Roman"/>
          <w:color w:val="000000"/>
          <w:sz w:val="24"/>
          <w:szCs w:val="24"/>
          <w:u w:val="single"/>
        </w:rPr>
        <w:t>) savivaldybių tarybos.</w:t>
      </w:r>
    </w:p>
    <w:p w14:paraId="61D1ABD9" w14:textId="67EE54FE" w:rsidR="00954954" w:rsidRDefault="009222D5" w:rsidP="004A6E33">
      <w:pPr>
        <w:pStyle w:val="Pagrindinistekstas"/>
        <w:spacing w:after="0"/>
        <w:jc w:val="both"/>
      </w:pPr>
      <w:r>
        <w:t>Pridedama Kauno regiono plėtros tarybos 2025 m. spalio 30 d. raštas Nr. 3S-103 „</w:t>
      </w:r>
      <w:r>
        <w:rPr>
          <w:bCs/>
        </w:rPr>
        <w:t>D</w:t>
      </w:r>
      <w:r w:rsidRPr="00286A07">
        <w:rPr>
          <w:bCs/>
        </w:rPr>
        <w:t xml:space="preserve">ėl 2024–2029 m. </w:t>
      </w:r>
      <w:r>
        <w:rPr>
          <w:bCs/>
        </w:rPr>
        <w:t>K</w:t>
      </w:r>
      <w:r w:rsidRPr="00286A07">
        <w:rPr>
          <w:bCs/>
        </w:rPr>
        <w:t>auno regiono funkcinės zonos strategijos pakeitimo patvirtinimo</w:t>
      </w:r>
      <w:r>
        <w:t>“.</w:t>
      </w:r>
    </w:p>
    <w:p w14:paraId="43BA9A4B" w14:textId="77777777" w:rsidR="00954954" w:rsidRDefault="00954954" w:rsidP="00954954">
      <w:pPr>
        <w:pStyle w:val="Pagrindinistekstas"/>
        <w:spacing w:after="0" w:line="360" w:lineRule="auto"/>
        <w:ind w:right="-301"/>
        <w:jc w:val="both"/>
      </w:pPr>
    </w:p>
    <w:p w14:paraId="31F040E4" w14:textId="77777777" w:rsidR="00954954" w:rsidRDefault="00954954" w:rsidP="00954954">
      <w:pPr>
        <w:pStyle w:val="Pagrindinistekstas"/>
        <w:spacing w:after="0" w:line="360" w:lineRule="auto"/>
        <w:ind w:right="-301"/>
        <w:jc w:val="both"/>
      </w:pPr>
      <w:r w:rsidRPr="00F43413">
        <w:t xml:space="preserve">Strateginio planavimo ir investicijų skyriaus </w:t>
      </w:r>
      <w:r>
        <w:t>patarėja Ramutė Taparauskienė</w:t>
      </w:r>
    </w:p>
    <w:p w14:paraId="19DD4CDC" w14:textId="77777777" w:rsidR="00954954" w:rsidRPr="00286A07" w:rsidRDefault="00954954" w:rsidP="00286A07">
      <w:pPr>
        <w:spacing w:after="0" w:line="360" w:lineRule="auto"/>
        <w:ind w:firstLine="1298"/>
        <w:jc w:val="both"/>
        <w:rPr>
          <w:rFonts w:ascii="Times New Roman" w:hAnsi="Times New Roman" w:cs="Times New Roman"/>
          <w:sz w:val="24"/>
          <w:szCs w:val="24"/>
        </w:rPr>
      </w:pPr>
    </w:p>
    <w:sectPr w:rsidR="00954954" w:rsidRPr="00286A0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A5504" w14:textId="77777777" w:rsidR="008378DA" w:rsidRDefault="008378DA" w:rsidP="00DB43C4">
      <w:pPr>
        <w:spacing w:after="0" w:line="240" w:lineRule="auto"/>
      </w:pPr>
      <w:r>
        <w:separator/>
      </w:r>
    </w:p>
  </w:endnote>
  <w:endnote w:type="continuationSeparator" w:id="0">
    <w:p w14:paraId="4D927416" w14:textId="77777777" w:rsidR="008378DA" w:rsidRDefault="008378DA" w:rsidP="00DB4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0102F" w14:textId="77777777" w:rsidR="008378DA" w:rsidRDefault="008378DA" w:rsidP="00DB43C4">
      <w:pPr>
        <w:spacing w:after="0" w:line="240" w:lineRule="auto"/>
      </w:pPr>
      <w:r>
        <w:separator/>
      </w:r>
    </w:p>
  </w:footnote>
  <w:footnote w:type="continuationSeparator" w:id="0">
    <w:p w14:paraId="7D439A98" w14:textId="77777777" w:rsidR="008378DA" w:rsidRDefault="008378DA" w:rsidP="00DB43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65EE4"/>
    <w:multiLevelType w:val="hybridMultilevel"/>
    <w:tmpl w:val="A490AAF4"/>
    <w:lvl w:ilvl="0" w:tplc="C1544056">
      <w:start w:val="1"/>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15:restartNumberingAfterBreak="0">
    <w:nsid w:val="093275D3"/>
    <w:multiLevelType w:val="hybridMultilevel"/>
    <w:tmpl w:val="F84C41C2"/>
    <w:lvl w:ilvl="0" w:tplc="FC5E6DC0">
      <w:start w:val="1"/>
      <w:numFmt w:val="bullet"/>
      <w:lvlText w:val="-"/>
      <w:lvlJc w:val="left"/>
      <w:pPr>
        <w:tabs>
          <w:tab w:val="num" w:pos="720"/>
        </w:tabs>
        <w:ind w:left="720" w:hanging="360"/>
      </w:pPr>
      <w:rPr>
        <w:rFonts w:ascii="Times New Roman" w:hAnsi="Times New Roman" w:hint="default"/>
      </w:rPr>
    </w:lvl>
    <w:lvl w:ilvl="1" w:tplc="D0062026" w:tentative="1">
      <w:start w:val="1"/>
      <w:numFmt w:val="bullet"/>
      <w:lvlText w:val="-"/>
      <w:lvlJc w:val="left"/>
      <w:pPr>
        <w:tabs>
          <w:tab w:val="num" w:pos="1440"/>
        </w:tabs>
        <w:ind w:left="1440" w:hanging="360"/>
      </w:pPr>
      <w:rPr>
        <w:rFonts w:ascii="Times New Roman" w:hAnsi="Times New Roman" w:hint="default"/>
      </w:rPr>
    </w:lvl>
    <w:lvl w:ilvl="2" w:tplc="A0488FB8" w:tentative="1">
      <w:start w:val="1"/>
      <w:numFmt w:val="bullet"/>
      <w:lvlText w:val="-"/>
      <w:lvlJc w:val="left"/>
      <w:pPr>
        <w:tabs>
          <w:tab w:val="num" w:pos="2160"/>
        </w:tabs>
        <w:ind w:left="2160" w:hanging="360"/>
      </w:pPr>
      <w:rPr>
        <w:rFonts w:ascii="Times New Roman" w:hAnsi="Times New Roman" w:hint="default"/>
      </w:rPr>
    </w:lvl>
    <w:lvl w:ilvl="3" w:tplc="F57A1298" w:tentative="1">
      <w:start w:val="1"/>
      <w:numFmt w:val="bullet"/>
      <w:lvlText w:val="-"/>
      <w:lvlJc w:val="left"/>
      <w:pPr>
        <w:tabs>
          <w:tab w:val="num" w:pos="2880"/>
        </w:tabs>
        <w:ind w:left="2880" w:hanging="360"/>
      </w:pPr>
      <w:rPr>
        <w:rFonts w:ascii="Times New Roman" w:hAnsi="Times New Roman" w:hint="default"/>
      </w:rPr>
    </w:lvl>
    <w:lvl w:ilvl="4" w:tplc="B33EF6E6" w:tentative="1">
      <w:start w:val="1"/>
      <w:numFmt w:val="bullet"/>
      <w:lvlText w:val="-"/>
      <w:lvlJc w:val="left"/>
      <w:pPr>
        <w:tabs>
          <w:tab w:val="num" w:pos="3600"/>
        </w:tabs>
        <w:ind w:left="3600" w:hanging="360"/>
      </w:pPr>
      <w:rPr>
        <w:rFonts w:ascii="Times New Roman" w:hAnsi="Times New Roman" w:hint="default"/>
      </w:rPr>
    </w:lvl>
    <w:lvl w:ilvl="5" w:tplc="83A26F0E" w:tentative="1">
      <w:start w:val="1"/>
      <w:numFmt w:val="bullet"/>
      <w:lvlText w:val="-"/>
      <w:lvlJc w:val="left"/>
      <w:pPr>
        <w:tabs>
          <w:tab w:val="num" w:pos="4320"/>
        </w:tabs>
        <w:ind w:left="4320" w:hanging="360"/>
      </w:pPr>
      <w:rPr>
        <w:rFonts w:ascii="Times New Roman" w:hAnsi="Times New Roman" w:hint="default"/>
      </w:rPr>
    </w:lvl>
    <w:lvl w:ilvl="6" w:tplc="FE84D9FC" w:tentative="1">
      <w:start w:val="1"/>
      <w:numFmt w:val="bullet"/>
      <w:lvlText w:val="-"/>
      <w:lvlJc w:val="left"/>
      <w:pPr>
        <w:tabs>
          <w:tab w:val="num" w:pos="5040"/>
        </w:tabs>
        <w:ind w:left="5040" w:hanging="360"/>
      </w:pPr>
      <w:rPr>
        <w:rFonts w:ascii="Times New Roman" w:hAnsi="Times New Roman" w:hint="default"/>
      </w:rPr>
    </w:lvl>
    <w:lvl w:ilvl="7" w:tplc="329030F8" w:tentative="1">
      <w:start w:val="1"/>
      <w:numFmt w:val="bullet"/>
      <w:lvlText w:val="-"/>
      <w:lvlJc w:val="left"/>
      <w:pPr>
        <w:tabs>
          <w:tab w:val="num" w:pos="5760"/>
        </w:tabs>
        <w:ind w:left="5760" w:hanging="360"/>
      </w:pPr>
      <w:rPr>
        <w:rFonts w:ascii="Times New Roman" w:hAnsi="Times New Roman" w:hint="default"/>
      </w:rPr>
    </w:lvl>
    <w:lvl w:ilvl="8" w:tplc="1CAA11C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4BB0691"/>
    <w:multiLevelType w:val="hybridMultilevel"/>
    <w:tmpl w:val="52E46714"/>
    <w:lvl w:ilvl="0" w:tplc="E73EE4DE">
      <w:start w:val="1"/>
      <w:numFmt w:val="bullet"/>
      <w:lvlText w:val="-"/>
      <w:lvlJc w:val="left"/>
      <w:pPr>
        <w:tabs>
          <w:tab w:val="num" w:pos="720"/>
        </w:tabs>
        <w:ind w:left="720" w:hanging="360"/>
      </w:pPr>
      <w:rPr>
        <w:rFonts w:ascii="Times New Roman" w:hAnsi="Times New Roman" w:hint="default"/>
      </w:rPr>
    </w:lvl>
    <w:lvl w:ilvl="1" w:tplc="B1023DA4" w:tentative="1">
      <w:start w:val="1"/>
      <w:numFmt w:val="bullet"/>
      <w:lvlText w:val="-"/>
      <w:lvlJc w:val="left"/>
      <w:pPr>
        <w:tabs>
          <w:tab w:val="num" w:pos="1440"/>
        </w:tabs>
        <w:ind w:left="1440" w:hanging="360"/>
      </w:pPr>
      <w:rPr>
        <w:rFonts w:ascii="Times New Roman" w:hAnsi="Times New Roman" w:hint="default"/>
      </w:rPr>
    </w:lvl>
    <w:lvl w:ilvl="2" w:tplc="1CDA4C82" w:tentative="1">
      <w:start w:val="1"/>
      <w:numFmt w:val="bullet"/>
      <w:lvlText w:val="-"/>
      <w:lvlJc w:val="left"/>
      <w:pPr>
        <w:tabs>
          <w:tab w:val="num" w:pos="2160"/>
        </w:tabs>
        <w:ind w:left="2160" w:hanging="360"/>
      </w:pPr>
      <w:rPr>
        <w:rFonts w:ascii="Times New Roman" w:hAnsi="Times New Roman" w:hint="default"/>
      </w:rPr>
    </w:lvl>
    <w:lvl w:ilvl="3" w:tplc="7EAAC0A4" w:tentative="1">
      <w:start w:val="1"/>
      <w:numFmt w:val="bullet"/>
      <w:lvlText w:val="-"/>
      <w:lvlJc w:val="left"/>
      <w:pPr>
        <w:tabs>
          <w:tab w:val="num" w:pos="2880"/>
        </w:tabs>
        <w:ind w:left="2880" w:hanging="360"/>
      </w:pPr>
      <w:rPr>
        <w:rFonts w:ascii="Times New Roman" w:hAnsi="Times New Roman" w:hint="default"/>
      </w:rPr>
    </w:lvl>
    <w:lvl w:ilvl="4" w:tplc="F4B431B4" w:tentative="1">
      <w:start w:val="1"/>
      <w:numFmt w:val="bullet"/>
      <w:lvlText w:val="-"/>
      <w:lvlJc w:val="left"/>
      <w:pPr>
        <w:tabs>
          <w:tab w:val="num" w:pos="3600"/>
        </w:tabs>
        <w:ind w:left="3600" w:hanging="360"/>
      </w:pPr>
      <w:rPr>
        <w:rFonts w:ascii="Times New Roman" w:hAnsi="Times New Roman" w:hint="default"/>
      </w:rPr>
    </w:lvl>
    <w:lvl w:ilvl="5" w:tplc="460831A2" w:tentative="1">
      <w:start w:val="1"/>
      <w:numFmt w:val="bullet"/>
      <w:lvlText w:val="-"/>
      <w:lvlJc w:val="left"/>
      <w:pPr>
        <w:tabs>
          <w:tab w:val="num" w:pos="4320"/>
        </w:tabs>
        <w:ind w:left="4320" w:hanging="360"/>
      </w:pPr>
      <w:rPr>
        <w:rFonts w:ascii="Times New Roman" w:hAnsi="Times New Roman" w:hint="default"/>
      </w:rPr>
    </w:lvl>
    <w:lvl w:ilvl="6" w:tplc="5F745198" w:tentative="1">
      <w:start w:val="1"/>
      <w:numFmt w:val="bullet"/>
      <w:lvlText w:val="-"/>
      <w:lvlJc w:val="left"/>
      <w:pPr>
        <w:tabs>
          <w:tab w:val="num" w:pos="5040"/>
        </w:tabs>
        <w:ind w:left="5040" w:hanging="360"/>
      </w:pPr>
      <w:rPr>
        <w:rFonts w:ascii="Times New Roman" w:hAnsi="Times New Roman" w:hint="default"/>
      </w:rPr>
    </w:lvl>
    <w:lvl w:ilvl="7" w:tplc="A0186418" w:tentative="1">
      <w:start w:val="1"/>
      <w:numFmt w:val="bullet"/>
      <w:lvlText w:val="-"/>
      <w:lvlJc w:val="left"/>
      <w:pPr>
        <w:tabs>
          <w:tab w:val="num" w:pos="5760"/>
        </w:tabs>
        <w:ind w:left="5760" w:hanging="360"/>
      </w:pPr>
      <w:rPr>
        <w:rFonts w:ascii="Times New Roman" w:hAnsi="Times New Roman" w:hint="default"/>
      </w:rPr>
    </w:lvl>
    <w:lvl w:ilvl="8" w:tplc="6B9EF70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47D3E15"/>
    <w:multiLevelType w:val="hybridMultilevel"/>
    <w:tmpl w:val="C5F00FA2"/>
    <w:lvl w:ilvl="0" w:tplc="E80CB4A6">
      <w:start w:val="1"/>
      <w:numFmt w:val="bullet"/>
      <w:lvlText w:val="-"/>
      <w:lvlJc w:val="left"/>
      <w:pPr>
        <w:ind w:left="1429" w:hanging="360"/>
      </w:pPr>
      <w:rPr>
        <w:rFonts w:ascii="Times New Roman" w:eastAsia="Times New Roman"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47F70412"/>
    <w:multiLevelType w:val="hybridMultilevel"/>
    <w:tmpl w:val="1CAC69BC"/>
    <w:lvl w:ilvl="0" w:tplc="D1DEA9EC">
      <w:start w:val="2"/>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7D2631"/>
    <w:multiLevelType w:val="hybridMultilevel"/>
    <w:tmpl w:val="3E8CD650"/>
    <w:lvl w:ilvl="0" w:tplc="8B96763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548305634">
    <w:abstractNumId w:val="1"/>
  </w:num>
  <w:num w:numId="2" w16cid:durableId="1936866884">
    <w:abstractNumId w:val="4"/>
  </w:num>
  <w:num w:numId="3" w16cid:durableId="1874032440">
    <w:abstractNumId w:val="2"/>
  </w:num>
  <w:num w:numId="4" w16cid:durableId="377515621">
    <w:abstractNumId w:val="5"/>
  </w:num>
  <w:num w:numId="5" w16cid:durableId="464396137">
    <w:abstractNumId w:val="0"/>
  </w:num>
  <w:num w:numId="6" w16cid:durableId="1979873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A4F"/>
    <w:rsid w:val="000143DF"/>
    <w:rsid w:val="000C7C15"/>
    <w:rsid w:val="0017401C"/>
    <w:rsid w:val="00286A07"/>
    <w:rsid w:val="002E6FA2"/>
    <w:rsid w:val="0030524F"/>
    <w:rsid w:val="00417255"/>
    <w:rsid w:val="004A6E33"/>
    <w:rsid w:val="0057478F"/>
    <w:rsid w:val="005A4E63"/>
    <w:rsid w:val="00644220"/>
    <w:rsid w:val="006D64D6"/>
    <w:rsid w:val="00720FB1"/>
    <w:rsid w:val="007455C7"/>
    <w:rsid w:val="007E29E1"/>
    <w:rsid w:val="007F4BF4"/>
    <w:rsid w:val="008378DA"/>
    <w:rsid w:val="00873D08"/>
    <w:rsid w:val="008B4DE3"/>
    <w:rsid w:val="0092128A"/>
    <w:rsid w:val="009222D5"/>
    <w:rsid w:val="00940683"/>
    <w:rsid w:val="00954954"/>
    <w:rsid w:val="00A47385"/>
    <w:rsid w:val="00A53B03"/>
    <w:rsid w:val="00A55BF1"/>
    <w:rsid w:val="00AC4314"/>
    <w:rsid w:val="00B306CC"/>
    <w:rsid w:val="00C14C76"/>
    <w:rsid w:val="00DB43C4"/>
    <w:rsid w:val="00DC5DBD"/>
    <w:rsid w:val="00E37425"/>
    <w:rsid w:val="00E9350A"/>
    <w:rsid w:val="00F14038"/>
    <w:rsid w:val="00F36A4F"/>
    <w:rsid w:val="00FE1CD3"/>
    <w:rsid w:val="1CAAEBA2"/>
    <w:rsid w:val="3A04E58C"/>
    <w:rsid w:val="3A8FE923"/>
    <w:rsid w:val="3F8851A3"/>
    <w:rsid w:val="60663C7F"/>
    <w:rsid w:val="641749D3"/>
    <w:rsid w:val="6A0B91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D049"/>
  <w15:chartTrackingRefBased/>
  <w15:docId w15:val="{FDBB82A4-1B0F-4C88-B746-407AE6A5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graph">
    <w:name w:val="paragraph"/>
    <w:basedOn w:val="prastasis"/>
    <w:uiPriority w:val="1"/>
    <w:rsid w:val="3A04E58C"/>
    <w:pPr>
      <w:spacing w:beforeAutospacing="1" w:afterAutospacing="1" w:line="240" w:lineRule="auto"/>
    </w:pPr>
    <w:rPr>
      <w:rFonts w:ascii="Times New Roman" w:eastAsia="Times New Roman" w:hAnsi="Times New Roman" w:cs="Times New Roman"/>
      <w:sz w:val="24"/>
      <w:szCs w:val="24"/>
      <w:lang w:eastAsia="lt-LT"/>
    </w:rPr>
  </w:style>
  <w:style w:type="paragraph" w:styleId="Puslapioinaostekstas">
    <w:name w:val="footnote text"/>
    <w:basedOn w:val="prastasis"/>
    <w:link w:val="PuslapioinaostekstasDiagrama"/>
    <w:uiPriority w:val="99"/>
    <w:unhideWhenUsed/>
    <w:rsid w:val="00DB43C4"/>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DB43C4"/>
    <w:rPr>
      <w:sz w:val="20"/>
      <w:szCs w:val="20"/>
    </w:rPr>
  </w:style>
  <w:style w:type="character" w:styleId="Puslapioinaosnuoroda">
    <w:name w:val="footnote reference"/>
    <w:basedOn w:val="Numatytasispastraiposriftas"/>
    <w:uiPriority w:val="99"/>
    <w:unhideWhenUsed/>
    <w:rsid w:val="00DB43C4"/>
    <w:rPr>
      <w:vertAlign w:val="superscript"/>
    </w:rPr>
  </w:style>
  <w:style w:type="paragraph" w:styleId="Sraopastraipa">
    <w:name w:val="List Paragraph"/>
    <w:basedOn w:val="prastasis"/>
    <w:uiPriority w:val="34"/>
    <w:qFormat/>
    <w:rsid w:val="00644220"/>
    <w:pPr>
      <w:ind w:left="720"/>
      <w:contextualSpacing/>
    </w:pPr>
  </w:style>
  <w:style w:type="paragraph" w:styleId="Antrats">
    <w:name w:val="header"/>
    <w:basedOn w:val="prastasis"/>
    <w:link w:val="AntratsDiagrama"/>
    <w:rsid w:val="00954954"/>
    <w:pPr>
      <w:tabs>
        <w:tab w:val="center" w:pos="4320"/>
        <w:tab w:val="right" w:pos="8640"/>
      </w:tabs>
      <w:spacing w:after="0" w:line="240" w:lineRule="auto"/>
    </w:pPr>
    <w:rPr>
      <w:rFonts w:ascii="Times New Roman" w:eastAsia="Times New Roman" w:hAnsi="Times New Roman" w:cs="Times New Roman"/>
      <w:kern w:val="0"/>
      <w:sz w:val="20"/>
      <w:szCs w:val="20"/>
      <w:lang w:val="en-US"/>
      <w14:ligatures w14:val="none"/>
    </w:rPr>
  </w:style>
  <w:style w:type="character" w:customStyle="1" w:styleId="AntratsDiagrama">
    <w:name w:val="Antraštės Diagrama"/>
    <w:basedOn w:val="Numatytasispastraiposriftas"/>
    <w:link w:val="Antrats"/>
    <w:rsid w:val="00954954"/>
    <w:rPr>
      <w:rFonts w:ascii="Times New Roman" w:eastAsia="Times New Roman" w:hAnsi="Times New Roman" w:cs="Times New Roman"/>
      <w:kern w:val="0"/>
      <w:sz w:val="20"/>
      <w:szCs w:val="20"/>
      <w:lang w:val="en-US"/>
      <w14:ligatures w14:val="none"/>
    </w:rPr>
  </w:style>
  <w:style w:type="paragraph" w:styleId="Pagrindinistekstas">
    <w:name w:val="Body Text"/>
    <w:basedOn w:val="prastasis"/>
    <w:link w:val="PagrindinistekstasDiagrama"/>
    <w:rsid w:val="00954954"/>
    <w:pPr>
      <w:spacing w:after="120" w:line="240" w:lineRule="auto"/>
    </w:pPr>
    <w:rPr>
      <w:rFonts w:ascii="Times New Roman" w:eastAsia="Times New Roman" w:hAnsi="Times New Roman" w:cs="Times New Roman"/>
      <w:kern w:val="0"/>
      <w:sz w:val="24"/>
      <w:szCs w:val="24"/>
      <w:lang w:eastAsia="lt-LT"/>
      <w14:ligatures w14:val="none"/>
    </w:rPr>
  </w:style>
  <w:style w:type="character" w:customStyle="1" w:styleId="PagrindinistekstasDiagrama">
    <w:name w:val="Pagrindinis tekstas Diagrama"/>
    <w:basedOn w:val="Numatytasispastraiposriftas"/>
    <w:link w:val="Pagrindinistekstas"/>
    <w:rsid w:val="00954954"/>
    <w:rPr>
      <w:rFonts w:ascii="Times New Roman" w:eastAsia="Times New Roman" w:hAnsi="Times New Roman" w:cs="Times New Roman"/>
      <w:kern w:val="0"/>
      <w:sz w:val="24"/>
      <w:szCs w:val="24"/>
      <w:lang w:eastAsia="lt-LT"/>
      <w14:ligatures w14:val="none"/>
    </w:rPr>
  </w:style>
  <w:style w:type="paragraph" w:customStyle="1" w:styleId="WW-BodyText3">
    <w:name w:val="WW-Body Text 3"/>
    <w:basedOn w:val="prastasis"/>
    <w:rsid w:val="00954954"/>
    <w:pPr>
      <w:suppressAutoHyphens/>
      <w:spacing w:after="0" w:line="240" w:lineRule="auto"/>
      <w:jc w:val="both"/>
    </w:pPr>
    <w:rPr>
      <w:rFonts w:ascii="Times New Roman" w:eastAsia="Times New Roman" w:hAnsi="Times New Roman" w:cs="Times New Roman"/>
      <w:kern w:val="0"/>
      <w:sz w:val="24"/>
      <w:szCs w:val="24"/>
      <w:lang w:eastAsia="lt-LT"/>
      <w14:ligatures w14:val="none"/>
    </w:rPr>
  </w:style>
  <w:style w:type="paragraph" w:customStyle="1" w:styleId="Textbeitrauku">
    <w:name w:val="Text_be itrauku"/>
    <w:basedOn w:val="prastasis"/>
    <w:rsid w:val="00954954"/>
    <w:pPr>
      <w:spacing w:after="0" w:line="240" w:lineRule="auto"/>
      <w:jc w:val="both"/>
    </w:pPr>
    <w:rPr>
      <w:rFonts w:ascii="Times New Roman" w:eastAsia="Times New Roman" w:hAnsi="Times New Roman" w:cs="Times New Roman"/>
      <w:kern w:val="0"/>
      <w:sz w:val="24"/>
      <w:lang w:eastAsia="ar-SA"/>
      <w14:ligatures w14:val="none"/>
    </w:rPr>
  </w:style>
  <w:style w:type="character" w:styleId="Hipersaitas">
    <w:name w:val="Hyperlink"/>
    <w:basedOn w:val="Numatytasispastraiposriftas"/>
    <w:uiPriority w:val="99"/>
    <w:unhideWhenUsed/>
    <w:rsid w:val="00A53B03"/>
    <w:rPr>
      <w:color w:val="0563C1" w:themeColor="hyperlink"/>
      <w:u w:val="single"/>
    </w:rPr>
  </w:style>
  <w:style w:type="character" w:styleId="Komentaronuoroda">
    <w:name w:val="annotation reference"/>
    <w:basedOn w:val="Numatytasispastraiposriftas"/>
    <w:uiPriority w:val="99"/>
    <w:semiHidden/>
    <w:unhideWhenUsed/>
    <w:rsid w:val="00720FB1"/>
    <w:rPr>
      <w:sz w:val="16"/>
      <w:szCs w:val="16"/>
    </w:rPr>
  </w:style>
  <w:style w:type="paragraph" w:styleId="Komentarotekstas">
    <w:name w:val="annotation text"/>
    <w:basedOn w:val="prastasis"/>
    <w:link w:val="KomentarotekstasDiagrama"/>
    <w:uiPriority w:val="99"/>
    <w:unhideWhenUsed/>
    <w:rsid w:val="00720FB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20FB1"/>
    <w:rPr>
      <w:sz w:val="20"/>
      <w:szCs w:val="20"/>
    </w:rPr>
  </w:style>
  <w:style w:type="paragraph" w:styleId="Komentarotema">
    <w:name w:val="annotation subject"/>
    <w:basedOn w:val="Komentarotekstas"/>
    <w:next w:val="Komentarotekstas"/>
    <w:link w:val="KomentarotemaDiagrama"/>
    <w:uiPriority w:val="99"/>
    <w:semiHidden/>
    <w:unhideWhenUsed/>
    <w:rsid w:val="00720FB1"/>
    <w:rPr>
      <w:b/>
      <w:bCs/>
    </w:rPr>
  </w:style>
  <w:style w:type="character" w:customStyle="1" w:styleId="KomentarotemaDiagrama">
    <w:name w:val="Komentaro tema Diagrama"/>
    <w:basedOn w:val="KomentarotekstasDiagrama"/>
    <w:link w:val="Komentarotema"/>
    <w:uiPriority w:val="99"/>
    <w:semiHidden/>
    <w:rsid w:val="00720FB1"/>
    <w:rPr>
      <w:b/>
      <w:bCs/>
      <w:sz w:val="20"/>
      <w:szCs w:val="20"/>
    </w:rPr>
  </w:style>
  <w:style w:type="paragraph" w:styleId="Debesliotekstas">
    <w:name w:val="Balloon Text"/>
    <w:basedOn w:val="prastasis"/>
    <w:link w:val="DebesliotekstasDiagrama"/>
    <w:uiPriority w:val="99"/>
    <w:semiHidden/>
    <w:unhideWhenUsed/>
    <w:rsid w:val="0041725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72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unoregionas.lt/naujienos/1686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BCBA7A087B334792E97417280903C7" ma:contentTypeVersion="19" ma:contentTypeDescription="Create a new document." ma:contentTypeScope="" ma:versionID="9ecbb6cfc089b2b115b7f80a23cd055e">
  <xsd:schema xmlns:xsd="http://www.w3.org/2001/XMLSchema" xmlns:xs="http://www.w3.org/2001/XMLSchema" xmlns:p="http://schemas.microsoft.com/office/2006/metadata/properties" xmlns:ns2="f74d65a0-5b29-4eac-b110-4dec9eb5e7db" xmlns:ns3="8c2b0bd0-d90f-479d-80ec-e7bd01e25c7f" targetNamespace="http://schemas.microsoft.com/office/2006/metadata/properties" ma:root="true" ma:fieldsID="9562244dd2d4771c0724da167575e4bd" ns2:_="" ns3:_="">
    <xsd:import namespace="f74d65a0-5b29-4eac-b110-4dec9eb5e7db"/>
    <xsd:import namespace="8c2b0bd0-d90f-479d-80ec-e7bd01e25c7f"/>
    <xsd:element name="properties">
      <xsd:complexType>
        <xsd:sequence>
          <xsd:element name="documentManagement">
            <xsd:complexType>
              <xsd:all>
                <xsd:element ref="ns2:MediaServiceMetadata" minOccurs="0"/>
                <xsd:element ref="ns2:MediaServiceFastMetadata" minOccurs="0"/>
                <xsd:element ref="ns2:Tikslin_x0117_s_x0020_auditorijos" minOccurs="0"/>
                <xsd:element ref="ns2:_ModernAudienceTargetUserField" minOccurs="0"/>
                <xsd:element ref="ns2:_ModernAudienceAadObjectId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d65a0-5b29-4eac-b110-4dec9eb5e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kslin_x0117_s_x0020_auditorijos" ma:index="10" nillable="true" ma:displayName="Tikslinės auditorijos" ma:internalName="Tikslin_x0117_s_x0020_auditorijos">
      <xsd:simpleType>
        <xsd:restriction base="dms:Unknown"/>
      </xsd:simpleType>
    </xsd:element>
    <xsd:element name="_ModernAudienceTargetUserField" ma:index="11"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12" nillable="true" ma:displayName="AudienceIds" ma:list="{ef12ca35-ea0d-4790-bce8-e068f78aef73}" ma:internalName="_ModernAudienceAadObjectIds" ma:readOnly="true" ma:showField="_AadObjectIdForUser" ma:web="8c2b0bd0-d90f-479d-80ec-e7bd01e25c7f">
      <xsd:complexType>
        <xsd:complexContent>
          <xsd:extension base="dms:MultiChoiceLookup">
            <xsd:sequence>
              <xsd:element name="Value" type="dms:Lookup" maxOccurs="unbounded" minOccurs="0" nillable="true"/>
            </xsd:sequence>
          </xsd:extension>
        </xsd:complexContent>
      </xsd:complex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01e9e4-b388-4db9-9077-0cda23979b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b0bd0-d90f-479d-80ec-e7bd01e25c7f"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dcdc87d-e3e3-4d93-a1a2-ccc4f509042d}" ma:internalName="TaxCatchAll" ma:showField="CatchAllData" ma:web="8c2b0bd0-d90f-479d-80ec-e7bd01e25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2b0bd0-d90f-479d-80ec-e7bd01e25c7f" xsi:nil="true"/>
    <lcf76f155ced4ddcb4097134ff3c332f xmlns="f74d65a0-5b29-4eac-b110-4dec9eb5e7db">
      <Terms xmlns="http://schemas.microsoft.com/office/infopath/2007/PartnerControls"/>
    </lcf76f155ced4ddcb4097134ff3c332f>
    <Tikslin_x0117_s_x0020_auditorijos xmlns="f74d65a0-5b29-4eac-b110-4dec9eb5e7db" xsi:nil="true"/>
    <_ModernAudienceTargetUserField xmlns="f74d65a0-5b29-4eac-b110-4dec9eb5e7db">
      <UserInfo>
        <DisplayName/>
        <AccountId xsi:nil="true"/>
        <AccountType/>
      </UserInfo>
    </_ModernAudienceTargetUserFiel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6D19C-861B-483D-AB6B-41B747571FD5}">
  <ds:schemaRefs>
    <ds:schemaRef ds:uri="http://schemas.microsoft.com/sharepoint/v3/contenttype/forms"/>
  </ds:schemaRefs>
</ds:datastoreItem>
</file>

<file path=customXml/itemProps2.xml><?xml version="1.0" encoding="utf-8"?>
<ds:datastoreItem xmlns:ds="http://schemas.openxmlformats.org/officeDocument/2006/customXml" ds:itemID="{8C952E93-D6A4-47A3-9335-03F3504E6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d65a0-5b29-4eac-b110-4dec9eb5e7db"/>
    <ds:schemaRef ds:uri="8c2b0bd0-d90f-479d-80ec-e7bd01e25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75251-F68C-48F3-BCBF-5865FDC94009}">
  <ds:schemaRefs>
    <ds:schemaRef ds:uri="http://schemas.microsoft.com/office/2006/metadata/properties"/>
    <ds:schemaRef ds:uri="http://schemas.microsoft.com/office/infopath/2007/PartnerControls"/>
    <ds:schemaRef ds:uri="8c2b0bd0-d90f-479d-80ec-e7bd01e25c7f"/>
    <ds:schemaRef ds:uri="f74d65a0-5b29-4eac-b110-4dec9eb5e7db"/>
  </ds:schemaRefs>
</ds:datastoreItem>
</file>

<file path=customXml/itemProps4.xml><?xml version="1.0" encoding="utf-8"?>
<ds:datastoreItem xmlns:ds="http://schemas.openxmlformats.org/officeDocument/2006/customXml" ds:itemID="{68814CCD-E991-4B8F-92AF-01C876EC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12513</Words>
  <Characters>7133</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Stočkienė</dc:creator>
  <cp:lastModifiedBy>Asta Masaitienė</cp:lastModifiedBy>
  <cp:revision>2</cp:revision>
  <dcterms:created xsi:type="dcterms:W3CDTF">2025-11-06T09:16:00Z</dcterms:created>
  <dcterms:modified xsi:type="dcterms:W3CDTF">2025-11-06T09:16:00Z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0x010100D6BCBA7A087B334792E97417280903C7</vt:lpwstr>
  </property>
  <property fmtid="{D5CDD505-2E9C-101B-9397-08002B2CF9AE}" pid="3" name="MediaServiceImageTags">
    <vt:lpwstr/>
  </property>
</Properties>
</file>